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4C666" w14:textId="77777777" w:rsidR="006D06DB" w:rsidRPr="00587308" w:rsidRDefault="006D06DB" w:rsidP="002205B0">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5D37BB">
        <w:object w:dxaOrig="1440" w:dyaOrig="1440" w14:anchorId="6043F8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6083" r:id="rId9"/>
        </w:object>
      </w:r>
    </w:p>
    <w:p w14:paraId="769BFAF0" w14:textId="77777777" w:rsidR="006D06DB" w:rsidRPr="00587308" w:rsidRDefault="006D06DB" w:rsidP="002205B0">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58F6B8C1" w14:textId="77777777" w:rsidR="006D06DB" w:rsidRPr="00587308" w:rsidRDefault="006D06DB" w:rsidP="002205B0"/>
    <w:p w14:paraId="0C1AAFCA" w14:textId="77777777" w:rsidR="006D06DB" w:rsidRPr="00587308" w:rsidRDefault="006D06DB" w:rsidP="002205B0"/>
    <w:p w14:paraId="76D68C88" w14:textId="77777777" w:rsidR="006D06DB" w:rsidRPr="00587308" w:rsidRDefault="006D06DB" w:rsidP="002205B0"/>
    <w:p w14:paraId="1FDA276F" w14:textId="77777777" w:rsidR="006D06DB" w:rsidRDefault="006D06DB" w:rsidP="002205B0"/>
    <w:p w14:paraId="4340FE7A" w14:textId="77777777" w:rsidR="0039110C" w:rsidRPr="00587308" w:rsidRDefault="0039110C" w:rsidP="002205B0"/>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6D06DB" w:rsidRPr="00587308" w14:paraId="4E1B7E65" w14:textId="77777777" w:rsidTr="00B56DE7">
        <w:tc>
          <w:tcPr>
            <w:tcW w:w="1582" w:type="dxa"/>
          </w:tcPr>
          <w:p w14:paraId="0F2781B4" w14:textId="77777777" w:rsidR="006D06DB" w:rsidRPr="00587308" w:rsidRDefault="006D06DB" w:rsidP="002205B0"/>
        </w:tc>
        <w:tc>
          <w:tcPr>
            <w:tcW w:w="6949" w:type="dxa"/>
            <w:gridSpan w:val="3"/>
            <w:tcBorders>
              <w:top w:val="single" w:sz="4" w:space="0" w:color="000000"/>
              <w:bottom w:val="single" w:sz="4" w:space="0" w:color="000000"/>
            </w:tcBorders>
            <w:tcMar>
              <w:top w:w="57" w:type="dxa"/>
              <w:bottom w:w="57" w:type="dxa"/>
            </w:tcMar>
            <w:vAlign w:val="center"/>
          </w:tcPr>
          <w:p w14:paraId="79A78897" w14:textId="77777777" w:rsidR="006D06DB" w:rsidRPr="00587308" w:rsidRDefault="006D06DB" w:rsidP="002205B0">
            <w:pPr>
              <w:rPr>
                <w:b/>
              </w:rPr>
            </w:pPr>
            <w:r w:rsidRPr="00587308">
              <w:rPr>
                <w:b/>
              </w:rPr>
              <w:t>Order</w:t>
            </w:r>
          </w:p>
          <w:p w14:paraId="2B2FFD85" w14:textId="77777777" w:rsidR="006D06DB" w:rsidRPr="00587308" w:rsidRDefault="006D06DB" w:rsidP="002205B0">
            <w:pPr>
              <w:rPr>
                <w:b/>
              </w:rPr>
            </w:pPr>
            <w:r w:rsidRPr="00587308">
              <w:rPr>
                <w:b/>
              </w:rPr>
              <w:t>The Forced Marriage (Civil Protection) Act 2007</w:t>
            </w:r>
          </w:p>
          <w:p w14:paraId="6B1DAA1C" w14:textId="77777777" w:rsidR="006D06DB" w:rsidRPr="00587308" w:rsidRDefault="006D06DB" w:rsidP="002205B0">
            <w:pPr>
              <w:rPr>
                <w:b/>
              </w:rPr>
            </w:pPr>
            <w:r w:rsidRPr="00587308">
              <w:rPr>
                <w:b/>
              </w:rPr>
              <w:t>The Family Law Act 1996</w:t>
            </w:r>
          </w:p>
          <w:p w14:paraId="6C13E95B" w14:textId="77777777" w:rsidR="006D06DB" w:rsidRDefault="006D06DB" w:rsidP="002205B0">
            <w:pPr>
              <w:rPr>
                <w:b/>
              </w:rPr>
            </w:pPr>
            <w:r w:rsidRPr="00587308">
              <w:rPr>
                <w:b/>
              </w:rPr>
              <w:t>The Senior Courts Act 1981</w:t>
            </w:r>
          </w:p>
          <w:p w14:paraId="52EC4B8F" w14:textId="77777777" w:rsidR="006D06DB" w:rsidRPr="00587308" w:rsidRDefault="006D06DB" w:rsidP="002205B0">
            <w:pPr>
              <w:rPr>
                <w:b/>
              </w:rPr>
            </w:pPr>
          </w:p>
        </w:tc>
      </w:tr>
      <w:tr w:rsidR="006D06DB" w:rsidRPr="00587308" w14:paraId="1E62D092" w14:textId="77777777" w:rsidTr="00B56DE7">
        <w:tc>
          <w:tcPr>
            <w:tcW w:w="1582" w:type="dxa"/>
          </w:tcPr>
          <w:p w14:paraId="0FCCD38B" w14:textId="77777777" w:rsidR="006D06DB" w:rsidRPr="00587308" w:rsidRDefault="006D06DB" w:rsidP="002205B0"/>
        </w:tc>
        <w:tc>
          <w:tcPr>
            <w:tcW w:w="3312" w:type="dxa"/>
            <w:tcBorders>
              <w:top w:val="single" w:sz="4" w:space="0" w:color="000000"/>
            </w:tcBorders>
          </w:tcPr>
          <w:p w14:paraId="3FDC2FB9" w14:textId="77777777" w:rsidR="006D06DB" w:rsidRPr="00587308" w:rsidRDefault="006D06DB" w:rsidP="002205B0"/>
        </w:tc>
        <w:tc>
          <w:tcPr>
            <w:tcW w:w="1491" w:type="dxa"/>
            <w:tcBorders>
              <w:top w:val="single" w:sz="4" w:space="0" w:color="000000"/>
            </w:tcBorders>
          </w:tcPr>
          <w:p w14:paraId="7D1F96D5" w14:textId="77777777" w:rsidR="006D06DB" w:rsidRPr="00587308" w:rsidRDefault="006D06DB" w:rsidP="002205B0"/>
        </w:tc>
        <w:tc>
          <w:tcPr>
            <w:tcW w:w="2146" w:type="dxa"/>
            <w:tcBorders>
              <w:top w:val="single" w:sz="4" w:space="0" w:color="000000"/>
            </w:tcBorders>
          </w:tcPr>
          <w:p w14:paraId="3FEA6649" w14:textId="77777777" w:rsidR="006D06DB" w:rsidRPr="00587308" w:rsidRDefault="006D06DB" w:rsidP="002205B0"/>
        </w:tc>
      </w:tr>
      <w:tr w:rsidR="006D06DB" w:rsidRPr="00587308" w14:paraId="16BEA3FC" w14:textId="77777777" w:rsidTr="00B56DE7">
        <w:tc>
          <w:tcPr>
            <w:tcW w:w="1582" w:type="dxa"/>
          </w:tcPr>
          <w:p w14:paraId="4FE8208B" w14:textId="77777777" w:rsidR="006D06DB" w:rsidRPr="00587308" w:rsidRDefault="006D06DB" w:rsidP="002205B0"/>
        </w:tc>
        <w:tc>
          <w:tcPr>
            <w:tcW w:w="3312" w:type="dxa"/>
          </w:tcPr>
          <w:p w14:paraId="1735547B" w14:textId="77777777" w:rsidR="006D06DB" w:rsidRPr="00587308" w:rsidRDefault="006D06DB" w:rsidP="002205B0">
            <w:r w:rsidRPr="00587308">
              <w:t>The full name(s) of the children</w:t>
            </w:r>
          </w:p>
        </w:tc>
        <w:tc>
          <w:tcPr>
            <w:tcW w:w="1491" w:type="dxa"/>
          </w:tcPr>
          <w:p w14:paraId="73F6C04E" w14:textId="77777777" w:rsidR="006D06DB" w:rsidRPr="00587308" w:rsidRDefault="006D06DB" w:rsidP="002205B0">
            <w:r w:rsidRPr="00587308">
              <w:t>Boy or Girl</w:t>
            </w:r>
          </w:p>
        </w:tc>
        <w:tc>
          <w:tcPr>
            <w:tcW w:w="2146" w:type="dxa"/>
          </w:tcPr>
          <w:p w14:paraId="5C3C776E" w14:textId="77777777" w:rsidR="006D06DB" w:rsidRPr="00587308" w:rsidRDefault="006D06DB" w:rsidP="002205B0">
            <w:r w:rsidRPr="00587308">
              <w:t>Date(s) of Birth</w:t>
            </w:r>
          </w:p>
        </w:tc>
      </w:tr>
      <w:tr w:rsidR="006D06DB" w:rsidRPr="00587308" w14:paraId="3CB776D7" w14:textId="77777777" w:rsidTr="00B56DE7">
        <w:tc>
          <w:tcPr>
            <w:tcW w:w="1582" w:type="dxa"/>
          </w:tcPr>
          <w:p w14:paraId="2AA5B90A" w14:textId="77777777" w:rsidR="006D06DB" w:rsidRPr="00587308" w:rsidRDefault="006D06DB" w:rsidP="002205B0"/>
        </w:tc>
        <w:tc>
          <w:tcPr>
            <w:tcW w:w="3312" w:type="dxa"/>
          </w:tcPr>
          <w:p w14:paraId="32B87AD7" w14:textId="77777777" w:rsidR="006D06DB" w:rsidRPr="00587308" w:rsidRDefault="006D06DB" w:rsidP="002205B0"/>
        </w:tc>
        <w:tc>
          <w:tcPr>
            <w:tcW w:w="1491" w:type="dxa"/>
          </w:tcPr>
          <w:p w14:paraId="6A4D6B83" w14:textId="77777777" w:rsidR="006D06DB" w:rsidRPr="00587308" w:rsidRDefault="006D06DB" w:rsidP="002205B0"/>
        </w:tc>
        <w:tc>
          <w:tcPr>
            <w:tcW w:w="2146" w:type="dxa"/>
          </w:tcPr>
          <w:p w14:paraId="37225F86" w14:textId="77777777" w:rsidR="006D06DB" w:rsidRPr="00587308" w:rsidRDefault="006D06DB" w:rsidP="002205B0"/>
        </w:tc>
      </w:tr>
      <w:tr w:rsidR="006D06DB" w:rsidRPr="00587308" w14:paraId="4C50477E" w14:textId="77777777" w:rsidTr="00B56DE7">
        <w:tc>
          <w:tcPr>
            <w:tcW w:w="1582" w:type="dxa"/>
          </w:tcPr>
          <w:p w14:paraId="6556E3CE" w14:textId="77777777" w:rsidR="006D06DB" w:rsidRPr="00587308" w:rsidRDefault="006D06DB" w:rsidP="002205B0"/>
        </w:tc>
        <w:tc>
          <w:tcPr>
            <w:tcW w:w="3312" w:type="dxa"/>
          </w:tcPr>
          <w:p w14:paraId="516E3D89" w14:textId="77777777" w:rsidR="006D06DB" w:rsidRPr="00587308" w:rsidRDefault="006D06DB" w:rsidP="002205B0">
            <w:pPr>
              <w:rPr>
                <w:color w:val="FF0000"/>
              </w:rPr>
            </w:pPr>
            <w:r w:rsidRPr="00587308">
              <w:rPr>
                <w:color w:val="FF0000"/>
              </w:rPr>
              <w:t>[</w:t>
            </w:r>
            <w:r w:rsidRPr="00587308">
              <w:rPr>
                <w:i/>
                <w:iCs/>
                <w:color w:val="FF0000"/>
              </w:rPr>
              <w:t>insert</w:t>
            </w:r>
            <w:r w:rsidRPr="00587308">
              <w:rPr>
                <w:color w:val="FF0000"/>
              </w:rPr>
              <w:t>]</w:t>
            </w:r>
          </w:p>
        </w:tc>
        <w:tc>
          <w:tcPr>
            <w:tcW w:w="1491" w:type="dxa"/>
          </w:tcPr>
          <w:p w14:paraId="0D3B9999" w14:textId="77777777" w:rsidR="006D06DB" w:rsidRPr="00587308" w:rsidRDefault="006D06DB" w:rsidP="002205B0">
            <w:pPr>
              <w:rPr>
                <w:color w:val="FF0000"/>
              </w:rPr>
            </w:pPr>
            <w:r w:rsidRPr="00587308">
              <w:rPr>
                <w:color w:val="FF0000"/>
              </w:rPr>
              <w:t>[</w:t>
            </w:r>
            <w:r w:rsidRPr="00587308">
              <w:rPr>
                <w:i/>
                <w:iCs/>
                <w:color w:val="FF0000"/>
              </w:rPr>
              <w:t>insert</w:t>
            </w:r>
            <w:r w:rsidRPr="00587308">
              <w:rPr>
                <w:color w:val="FF0000"/>
              </w:rPr>
              <w:t>]</w:t>
            </w:r>
          </w:p>
        </w:tc>
        <w:tc>
          <w:tcPr>
            <w:tcW w:w="2146" w:type="dxa"/>
          </w:tcPr>
          <w:p w14:paraId="42803A7B" w14:textId="77777777" w:rsidR="006D06DB" w:rsidRPr="00587308" w:rsidRDefault="006D06DB" w:rsidP="002205B0">
            <w:pPr>
              <w:rPr>
                <w:color w:val="FF0000"/>
              </w:rPr>
            </w:pPr>
            <w:r w:rsidRPr="00587308">
              <w:rPr>
                <w:color w:val="FF0000"/>
              </w:rPr>
              <w:t>[</w:t>
            </w:r>
            <w:r w:rsidRPr="00587308">
              <w:rPr>
                <w:i/>
                <w:iCs/>
                <w:color w:val="FF0000"/>
              </w:rPr>
              <w:t>insert</w:t>
            </w:r>
            <w:r w:rsidRPr="00587308">
              <w:rPr>
                <w:color w:val="FF0000"/>
              </w:rPr>
              <w:t>]</w:t>
            </w:r>
          </w:p>
        </w:tc>
      </w:tr>
      <w:tr w:rsidR="006D06DB" w:rsidRPr="00587308" w14:paraId="3DD7C8D3" w14:textId="77777777" w:rsidTr="00B56DE7">
        <w:tc>
          <w:tcPr>
            <w:tcW w:w="1582" w:type="dxa"/>
          </w:tcPr>
          <w:p w14:paraId="3ED37933" w14:textId="77777777" w:rsidR="006D06DB" w:rsidRPr="00587308" w:rsidRDefault="006D06DB" w:rsidP="002205B0"/>
        </w:tc>
        <w:tc>
          <w:tcPr>
            <w:tcW w:w="3312" w:type="dxa"/>
          </w:tcPr>
          <w:p w14:paraId="51DD7DDB" w14:textId="77777777" w:rsidR="006D06DB" w:rsidRPr="00587308" w:rsidRDefault="006D06DB" w:rsidP="002205B0">
            <w:pPr>
              <w:rPr>
                <w:color w:val="FF0000"/>
              </w:rPr>
            </w:pPr>
            <w:r w:rsidRPr="00587308">
              <w:rPr>
                <w:color w:val="FF0000"/>
              </w:rPr>
              <w:t>[</w:t>
            </w:r>
            <w:r w:rsidRPr="00587308">
              <w:rPr>
                <w:i/>
                <w:iCs/>
                <w:color w:val="FF0000"/>
              </w:rPr>
              <w:t>insert</w:t>
            </w:r>
            <w:r w:rsidRPr="00587308">
              <w:rPr>
                <w:color w:val="FF0000"/>
              </w:rPr>
              <w:t>]</w:t>
            </w:r>
          </w:p>
        </w:tc>
        <w:tc>
          <w:tcPr>
            <w:tcW w:w="1491" w:type="dxa"/>
          </w:tcPr>
          <w:p w14:paraId="39321CB7" w14:textId="77777777" w:rsidR="006D06DB" w:rsidRPr="00587308" w:rsidRDefault="006D06DB" w:rsidP="002205B0">
            <w:pPr>
              <w:rPr>
                <w:color w:val="FF0000"/>
              </w:rPr>
            </w:pPr>
            <w:r w:rsidRPr="00587308">
              <w:rPr>
                <w:color w:val="FF0000"/>
              </w:rPr>
              <w:t>[</w:t>
            </w:r>
            <w:r w:rsidRPr="00587308">
              <w:rPr>
                <w:i/>
                <w:iCs/>
                <w:color w:val="FF0000"/>
              </w:rPr>
              <w:t>insert</w:t>
            </w:r>
            <w:r w:rsidRPr="00587308">
              <w:rPr>
                <w:color w:val="FF0000"/>
              </w:rPr>
              <w:t>]</w:t>
            </w:r>
          </w:p>
        </w:tc>
        <w:tc>
          <w:tcPr>
            <w:tcW w:w="2146" w:type="dxa"/>
          </w:tcPr>
          <w:p w14:paraId="5284705F" w14:textId="77777777" w:rsidR="006D06DB" w:rsidRPr="00587308" w:rsidRDefault="006D06DB" w:rsidP="002205B0">
            <w:pPr>
              <w:rPr>
                <w:color w:val="FF0000"/>
              </w:rPr>
            </w:pPr>
            <w:r w:rsidRPr="00587308">
              <w:rPr>
                <w:color w:val="FF0000"/>
              </w:rPr>
              <w:t>[</w:t>
            </w:r>
            <w:r w:rsidRPr="00587308">
              <w:rPr>
                <w:i/>
                <w:iCs/>
                <w:color w:val="FF0000"/>
              </w:rPr>
              <w:t>insert</w:t>
            </w:r>
            <w:r w:rsidRPr="00587308">
              <w:rPr>
                <w:color w:val="FF0000"/>
              </w:rPr>
              <w:t>]</w:t>
            </w:r>
          </w:p>
        </w:tc>
      </w:tr>
      <w:tr w:rsidR="006D06DB" w:rsidRPr="00587308" w14:paraId="14234E3E" w14:textId="77777777" w:rsidTr="00B56DE7">
        <w:tc>
          <w:tcPr>
            <w:tcW w:w="1582" w:type="dxa"/>
          </w:tcPr>
          <w:p w14:paraId="1A40181A" w14:textId="77777777" w:rsidR="006D06DB" w:rsidRPr="00587308" w:rsidRDefault="006D06DB" w:rsidP="002205B0"/>
        </w:tc>
        <w:tc>
          <w:tcPr>
            <w:tcW w:w="3312" w:type="dxa"/>
          </w:tcPr>
          <w:p w14:paraId="27E961EE" w14:textId="77777777" w:rsidR="006D06DB" w:rsidRPr="00587308" w:rsidRDefault="006D06DB" w:rsidP="002205B0"/>
        </w:tc>
        <w:tc>
          <w:tcPr>
            <w:tcW w:w="1491" w:type="dxa"/>
          </w:tcPr>
          <w:p w14:paraId="3F5EC20D" w14:textId="77777777" w:rsidR="006D06DB" w:rsidRPr="00587308" w:rsidRDefault="006D06DB" w:rsidP="002205B0"/>
        </w:tc>
        <w:tc>
          <w:tcPr>
            <w:tcW w:w="2146" w:type="dxa"/>
          </w:tcPr>
          <w:p w14:paraId="3147375A" w14:textId="77777777" w:rsidR="006D06DB" w:rsidRPr="00587308" w:rsidRDefault="006D06DB" w:rsidP="002205B0"/>
        </w:tc>
      </w:tr>
    </w:tbl>
    <w:p w14:paraId="297D4C22" w14:textId="77777777" w:rsidR="006D06DB" w:rsidRPr="00587308" w:rsidRDefault="006D06DB" w:rsidP="002205B0"/>
    <w:p w14:paraId="46DE8340" w14:textId="076CA6DB" w:rsidR="006D06DB" w:rsidRPr="00587308" w:rsidRDefault="006D06DB" w:rsidP="002205B0">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without a hearing.</w:t>
      </w:r>
    </w:p>
    <w:p w14:paraId="615E125A" w14:textId="77777777" w:rsidR="006D06DB" w:rsidRPr="00587308" w:rsidRDefault="006D06DB" w:rsidP="002205B0"/>
    <w:p w14:paraId="70F2FA4F" w14:textId="77777777" w:rsidR="006D06DB" w:rsidRPr="00587308" w:rsidRDefault="006D06DB" w:rsidP="002205B0">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34798CF4" w14:textId="77777777" w:rsidR="006D06DB" w:rsidRPr="00587308" w:rsidRDefault="006D06DB" w:rsidP="002205B0"/>
    <w:p w14:paraId="362147FB" w14:textId="77777777" w:rsidR="006D06DB" w:rsidRPr="00587308" w:rsidRDefault="006D06DB" w:rsidP="002205B0">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35D32BC5" w14:textId="77777777" w:rsidR="006D06DB" w:rsidRPr="00587308" w:rsidRDefault="006D06DB" w:rsidP="002205B0"/>
    <w:p w14:paraId="0142F844" w14:textId="77777777" w:rsidR="006D06DB" w:rsidRPr="00587308" w:rsidRDefault="006D06DB" w:rsidP="002205B0">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70809420" w14:textId="14B599D5" w:rsidR="00244664" w:rsidRDefault="00244664" w:rsidP="002205B0"/>
    <w:p w14:paraId="15DB42B1" w14:textId="77777777" w:rsidR="006D06DB" w:rsidRDefault="006D06DB" w:rsidP="002205B0"/>
    <w:p w14:paraId="41A1B97C" w14:textId="09BC4D17" w:rsidR="00244664" w:rsidRDefault="00000000" w:rsidP="002205B0">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00D2019A" w:rsidRPr="00D35031">
        <w:rPr>
          <w:b/>
          <w:bCs/>
          <w:color w:val="FF0000"/>
        </w:rPr>
        <w:t>[</w:t>
      </w:r>
      <w:r w:rsidR="00D2019A" w:rsidRPr="00D35031">
        <w:rPr>
          <w:b/>
          <w:bCs/>
          <w:i/>
          <w:iCs/>
          <w:color w:val="FF0000"/>
        </w:rPr>
        <w:t>RESPONDENT NAME</w:t>
      </w:r>
      <w:r w:rsidR="00D2019A" w:rsidRPr="00D35031">
        <w:rPr>
          <w:b/>
          <w:bCs/>
          <w:color w:val="FF0000"/>
        </w:rPr>
        <w:t>]</w:t>
      </w:r>
      <w:r w:rsidR="00D2019A" w:rsidRPr="00D35031">
        <w:rPr>
          <w:b/>
          <w:bCs/>
        </w:rPr>
        <w:t xml:space="preserve"> OF </w:t>
      </w:r>
      <w:r w:rsidR="00D2019A" w:rsidRPr="00D35031">
        <w:rPr>
          <w:b/>
          <w:bCs/>
          <w:color w:val="FF0000"/>
        </w:rPr>
        <w:t>[</w:t>
      </w:r>
      <w:r w:rsidR="00D2019A" w:rsidRPr="00D35031">
        <w:rPr>
          <w:b/>
          <w:bCs/>
          <w:i/>
          <w:iCs/>
          <w:color w:val="FF0000"/>
        </w:rPr>
        <w:t>RESPONDENT ADDRESS</w:t>
      </w:r>
      <w:r w:rsidR="00D2019A" w:rsidRPr="00D35031">
        <w:rPr>
          <w:b/>
          <w:bCs/>
          <w:color w:val="FF0000"/>
        </w:rPr>
        <w:t>]</w:t>
      </w:r>
    </w:p>
    <w:p w14:paraId="7E07EB40" w14:textId="77777777" w:rsidR="00D2019A" w:rsidRDefault="00D2019A" w:rsidP="002205B0">
      <w:pPr>
        <w:pBdr>
          <w:top w:val="single" w:sz="4" w:space="1" w:color="000000"/>
          <w:left w:val="single" w:sz="4" w:space="4" w:color="000000"/>
          <w:bottom w:val="single" w:sz="4" w:space="1" w:color="000000"/>
          <w:right w:val="single" w:sz="4" w:space="4" w:color="000000"/>
        </w:pBdr>
        <w:rPr>
          <w:b/>
        </w:rPr>
      </w:pPr>
    </w:p>
    <w:p w14:paraId="7455B14C" w14:textId="77777777" w:rsidR="00244664" w:rsidRDefault="00000000" w:rsidP="002205B0">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167F95FD" w14:textId="77777777" w:rsidR="00244664" w:rsidRDefault="00244664" w:rsidP="002205B0">
      <w:pPr>
        <w:pBdr>
          <w:top w:val="single" w:sz="4" w:space="1" w:color="000000"/>
          <w:left w:val="single" w:sz="4" w:space="4" w:color="000000"/>
          <w:bottom w:val="single" w:sz="4" w:space="1" w:color="000000"/>
          <w:right w:val="single" w:sz="4" w:space="4" w:color="000000"/>
        </w:pBdr>
        <w:rPr>
          <w:b/>
        </w:rPr>
      </w:pPr>
    </w:p>
    <w:p w14:paraId="37A9DB9C" w14:textId="77777777" w:rsidR="00244664" w:rsidRDefault="00000000" w:rsidP="002205B0">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0A5ABB34" w14:textId="77777777" w:rsidR="00244664" w:rsidRDefault="00244664" w:rsidP="002205B0">
      <w:pPr>
        <w:pBdr>
          <w:top w:val="single" w:sz="4" w:space="1" w:color="000000"/>
          <w:left w:val="single" w:sz="4" w:space="4" w:color="000000"/>
          <w:bottom w:val="single" w:sz="4" w:space="1" w:color="000000"/>
          <w:right w:val="single" w:sz="4" w:space="4" w:color="000000"/>
        </w:pBdr>
        <w:rPr>
          <w:b/>
        </w:rPr>
      </w:pPr>
    </w:p>
    <w:p w14:paraId="55CC70F6" w14:textId="77777777" w:rsidR="00244664" w:rsidRDefault="00000000" w:rsidP="002205B0">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1F167A9D" w14:textId="77777777" w:rsidR="00244664" w:rsidRDefault="00244664" w:rsidP="002205B0"/>
    <w:p w14:paraId="3C6AAC6E" w14:textId="77777777" w:rsidR="00244664" w:rsidRDefault="00000000" w:rsidP="002205B0">
      <w:r>
        <w:t>You have the following legal rights:</w:t>
      </w:r>
    </w:p>
    <w:p w14:paraId="6365D82B" w14:textId="77777777" w:rsidR="00244664" w:rsidRDefault="00244664" w:rsidP="002205B0"/>
    <w:p w14:paraId="5522CC27" w14:textId="77777777" w:rsidR="00244664" w:rsidRDefault="00000000" w:rsidP="006D79A0">
      <w:pPr>
        <w:numPr>
          <w:ilvl w:val="1"/>
          <w:numId w:val="1"/>
        </w:numPr>
      </w:pPr>
      <w:r>
        <w:lastRenderedPageBreak/>
        <w:t>to seek legal advice. This right does not entitle you to disobey any part of this order until you have sought legal advice;</w:t>
      </w:r>
    </w:p>
    <w:p w14:paraId="32FEC88A" w14:textId="77777777" w:rsidR="00244664" w:rsidRDefault="00244664" w:rsidP="002205B0"/>
    <w:p w14:paraId="73601DD6" w14:textId="77777777" w:rsidR="00244664" w:rsidRDefault="00000000" w:rsidP="006D79A0">
      <w:pPr>
        <w:numPr>
          <w:ilvl w:val="1"/>
          <w:numId w:val="1"/>
        </w:numPr>
      </w:pPr>
      <w:r>
        <w:t>if you do not speak or understand English adequately, to have an interpreter present in court at public expense in order to assist you at the hearing of any application relating to this order.</w:t>
      </w:r>
    </w:p>
    <w:p w14:paraId="4965946D" w14:textId="77777777" w:rsidR="00244664" w:rsidRDefault="00244664" w:rsidP="002205B0"/>
    <w:p w14:paraId="58FBF2D6" w14:textId="77777777" w:rsidR="00244664" w:rsidRPr="00D87FCE" w:rsidRDefault="00000000" w:rsidP="00D87FCE">
      <w:pPr>
        <w:pStyle w:val="Heading2"/>
        <w:keepNext w:val="0"/>
        <w:keepLines w:val="0"/>
        <w:spacing w:before="0" w:after="0"/>
        <w:rPr>
          <w:bCs/>
          <w:sz w:val="24"/>
          <w:szCs w:val="24"/>
          <w:lang w:eastAsia="en-GB"/>
        </w:rPr>
      </w:pPr>
      <w:r w:rsidRPr="00D87FCE">
        <w:rPr>
          <w:bCs/>
          <w:sz w:val="24"/>
          <w:szCs w:val="24"/>
          <w:lang w:eastAsia="en-GB"/>
        </w:rPr>
        <w:t>Recitals</w:t>
      </w:r>
    </w:p>
    <w:p w14:paraId="549FE265" w14:textId="77777777" w:rsidR="00244664" w:rsidRDefault="00000000" w:rsidP="002205B0">
      <w:pPr>
        <w:numPr>
          <w:ilvl w:val="0"/>
          <w:numId w:val="2"/>
        </w:numPr>
        <w:tabs>
          <w:tab w:val="num" w:pos="567"/>
        </w:tabs>
      </w:pPr>
      <w:r>
        <w:rPr>
          <w:b/>
          <w:smallCaps/>
          <w:color w:val="00B050"/>
        </w:rPr>
        <w:t>(Note these details should be included as an exception to the house rules)</w:t>
      </w:r>
      <w:r>
        <w:t xml:space="preserve"> The judge </w:t>
      </w:r>
      <w:r>
        <w:rPr>
          <w:lang w:eastAsia="en-GB"/>
        </w:rPr>
        <w:t>read</w:t>
      </w:r>
      <w:r>
        <w:t xml:space="preserve"> the following documents:</w:t>
      </w:r>
    </w:p>
    <w:p w14:paraId="14BD10B0" w14:textId="60C114CD" w:rsidR="00244664" w:rsidRDefault="00000000" w:rsidP="002205B0">
      <w:pPr>
        <w:numPr>
          <w:ilvl w:val="1"/>
          <w:numId w:val="2"/>
        </w:numPr>
        <w:tabs>
          <w:tab w:val="num" w:pos="1134"/>
        </w:tabs>
      </w:pPr>
      <w:r>
        <w:rPr>
          <w:color w:val="FF0000"/>
        </w:rPr>
        <w:t>[</w:t>
      </w:r>
      <w:r>
        <w:rPr>
          <w:i/>
          <w:color w:val="FF0000"/>
        </w:rPr>
        <w:t>Insert details</w:t>
      </w:r>
      <w:r>
        <w:rPr>
          <w:color w:val="FF0000"/>
        </w:rPr>
        <w:t>]</w:t>
      </w:r>
    </w:p>
    <w:p w14:paraId="3435FB2B" w14:textId="77777777" w:rsidR="00244664" w:rsidRDefault="00244664" w:rsidP="002205B0"/>
    <w:p w14:paraId="15F16230" w14:textId="77777777" w:rsidR="00244664" w:rsidRDefault="00000000" w:rsidP="002205B0">
      <w:pPr>
        <w:numPr>
          <w:ilvl w:val="0"/>
          <w:numId w:val="2"/>
        </w:numPr>
        <w:tabs>
          <w:tab w:val="num" w:pos="567"/>
        </w:tabs>
      </w:pPr>
      <w:r>
        <w:t xml:space="preserve">The judge heard the </w:t>
      </w:r>
      <w:r>
        <w:rPr>
          <w:lang w:eastAsia="en-GB"/>
        </w:rPr>
        <w:t>following</w:t>
      </w:r>
      <w:r>
        <w:t xml:space="preserve"> oral evidence:</w:t>
      </w:r>
    </w:p>
    <w:p w14:paraId="68507C70" w14:textId="622BFEC4" w:rsidR="00244664" w:rsidRDefault="00000000" w:rsidP="002205B0">
      <w:pPr>
        <w:numPr>
          <w:ilvl w:val="1"/>
          <w:numId w:val="2"/>
        </w:numPr>
        <w:tabs>
          <w:tab w:val="num" w:pos="1134"/>
        </w:tabs>
      </w:pPr>
      <w:r>
        <w:rPr>
          <w:color w:val="FF0000"/>
        </w:rPr>
        <w:t>[</w:t>
      </w:r>
      <w:r>
        <w:rPr>
          <w:i/>
          <w:color w:val="FF0000"/>
        </w:rPr>
        <w:t>Insert details</w:t>
      </w:r>
      <w:r>
        <w:rPr>
          <w:color w:val="FF0000"/>
        </w:rPr>
        <w:t>]</w:t>
      </w:r>
    </w:p>
    <w:p w14:paraId="72C2CCF2" w14:textId="77777777" w:rsidR="00244664" w:rsidRDefault="00244664" w:rsidP="002205B0"/>
    <w:p w14:paraId="363D4E36" w14:textId="77777777" w:rsidR="00244664" w:rsidRDefault="00000000" w:rsidP="002205B0">
      <w:pPr>
        <w:numPr>
          <w:ilvl w:val="0"/>
          <w:numId w:val="2"/>
        </w:numPr>
        <w:tabs>
          <w:tab w:val="num" w:pos="567"/>
        </w:tabs>
      </w:pPr>
      <w:r>
        <w:rPr>
          <w:b/>
          <w:smallCaps/>
          <w:color w:val="00B050"/>
        </w:rPr>
        <w:t>(In the event that any evidence and/or submission are to be withheld from the respondent(s))</w:t>
      </w:r>
      <w:r>
        <w:rPr>
          <w:color w:val="00B050"/>
        </w:rPr>
        <w:t xml:space="preserve"> </w:t>
      </w:r>
      <w:r>
        <w:t xml:space="preserve">The </w:t>
      </w:r>
      <w:r>
        <w:rPr>
          <w:lang w:eastAsia="en-GB"/>
        </w:rPr>
        <w:t>court</w:t>
      </w:r>
      <w:r>
        <w:t xml:space="preserve"> considered that the criteria within Rule 11.7(2) of the Family Procedure Rules 2010 are met in this case, and as such has directed that certain evidence and/or submissions placed before the court for the purposes of this hearing may be withheld from the respondent(s) herein until further order. </w:t>
      </w:r>
      <w:r>
        <w:rPr>
          <w:color w:val="FF0000"/>
        </w:rPr>
        <w:t>[Accordingly the respondent was not present in court for the part of the hearing at which this evidence and/or submission was considered.]</w:t>
      </w:r>
    </w:p>
    <w:p w14:paraId="68EE2F7A" w14:textId="77777777" w:rsidR="00244664" w:rsidRDefault="00244664" w:rsidP="002205B0"/>
    <w:p w14:paraId="14A04E90" w14:textId="77777777" w:rsidR="00244664" w:rsidRDefault="00000000" w:rsidP="002205B0">
      <w:pPr>
        <w:rPr>
          <w:b/>
        </w:rPr>
      </w:pPr>
      <w:r>
        <w:rPr>
          <w:b/>
        </w:rPr>
        <w:t>IT IS ORDERED THAT:</w:t>
      </w:r>
    </w:p>
    <w:p w14:paraId="64F2ABB9" w14:textId="77777777" w:rsidR="00244664" w:rsidRDefault="00000000" w:rsidP="002205B0">
      <w:pPr>
        <w:numPr>
          <w:ilvl w:val="0"/>
          <w:numId w:val="2"/>
        </w:numPr>
        <w:tabs>
          <w:tab w:val="num" w:pos="567"/>
        </w:tabs>
      </w:pPr>
      <w:r>
        <w:t xml:space="preserve">The respondent, or each of </w:t>
      </w:r>
      <w:r>
        <w:rPr>
          <w:lang w:eastAsia="en-GB"/>
        </w:rPr>
        <w:t>them</w:t>
      </w:r>
      <w:r>
        <w:t>, are prohibited from:</w:t>
      </w:r>
    </w:p>
    <w:p w14:paraId="4CB2C800" w14:textId="77777777" w:rsidR="00244664" w:rsidRDefault="00000000" w:rsidP="002205B0">
      <w:pPr>
        <w:numPr>
          <w:ilvl w:val="1"/>
          <w:numId w:val="2"/>
        </w:numPr>
        <w:tabs>
          <w:tab w:val="num" w:pos="1134"/>
        </w:tabs>
      </w:pPr>
      <w:r>
        <w:t xml:space="preserve">Forcing, </w:t>
      </w:r>
      <w:r>
        <w:rPr>
          <w:lang w:eastAsia="en-GB"/>
        </w:rPr>
        <w:t>attempting</w:t>
      </w:r>
      <w:r>
        <w:t xml:space="preserve">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1AF8225" w14:textId="10D8EA04" w:rsidR="00244664" w:rsidRDefault="00000000" w:rsidP="002205B0">
      <w:pPr>
        <w:numPr>
          <w:ilvl w:val="1"/>
          <w:numId w:val="2"/>
        </w:numPr>
        <w:tabs>
          <w:tab w:val="num" w:pos="1134"/>
        </w:tabs>
      </w:pPr>
      <w:r>
        <w:t xml:space="preserve">Instructing or </w:t>
      </w:r>
      <w:r>
        <w:rPr>
          <w:lang w:eastAsia="en-GB"/>
        </w:rPr>
        <w:t>otherwise</w:t>
      </w:r>
      <w:r>
        <w:t xml:space="preserve"> encouraging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45206643" w14:textId="77777777" w:rsidR="00244664" w:rsidRDefault="00000000" w:rsidP="002205B0">
      <w:pPr>
        <w:numPr>
          <w:ilvl w:val="1"/>
          <w:numId w:val="2"/>
        </w:numPr>
        <w:tabs>
          <w:tab w:val="num" w:pos="1134"/>
        </w:tabs>
      </w:pPr>
      <w:r>
        <w:rPr>
          <w:b/>
          <w:smallCaps/>
          <w:color w:val="00B050"/>
        </w:rPr>
        <w:t>(If appropriate)</w:t>
      </w:r>
      <w:r>
        <w:rPr>
          <w:color w:val="00B050"/>
        </w:rPr>
        <w:t xml:space="preserve"> </w:t>
      </w:r>
      <w:r>
        <w:t xml:space="preserve">Facilitating, </w:t>
      </w:r>
      <w:r>
        <w:rPr>
          <w:lang w:eastAsia="en-GB"/>
        </w:rPr>
        <w:t>allowing</w:t>
      </w:r>
      <w:r>
        <w:t xml:space="preserve">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6FFE140" w14:textId="77777777" w:rsidR="00244664" w:rsidRDefault="00000000" w:rsidP="002205B0">
      <w:pPr>
        <w:numPr>
          <w:ilvl w:val="1"/>
          <w:numId w:val="2"/>
        </w:numPr>
        <w:tabs>
          <w:tab w:val="num" w:pos="1134"/>
        </w:tabs>
      </w:pPr>
      <w:r>
        <w:rPr>
          <w:b/>
          <w:smallCaps/>
          <w:color w:val="00B050"/>
        </w:rPr>
        <w:t>(If appropriate)</w:t>
      </w:r>
      <w:r>
        <w:rPr>
          <w:color w:val="00B050"/>
        </w:rPr>
        <w:t xml:space="preserve"> </w:t>
      </w:r>
      <w:r>
        <w:t xml:space="preserve">Using or </w:t>
      </w:r>
      <w:r>
        <w:rPr>
          <w:lang w:eastAsia="en-GB"/>
        </w:rPr>
        <w:t>threatening</w:t>
      </w:r>
      <w:r>
        <w:t xml:space="preserve">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2171149E" w14:textId="77777777" w:rsidR="00244664" w:rsidRDefault="00000000" w:rsidP="002205B0">
      <w:pPr>
        <w:numPr>
          <w:ilvl w:val="1"/>
          <w:numId w:val="2"/>
        </w:numPr>
        <w:tabs>
          <w:tab w:val="num" w:pos="1134"/>
        </w:tabs>
      </w:pPr>
      <w:r>
        <w:rPr>
          <w:b/>
          <w:smallCaps/>
          <w:color w:val="00B050"/>
        </w:rPr>
        <w:t>(If appropriate)</w:t>
      </w:r>
      <w:r>
        <w:rPr>
          <w:color w:val="00B050"/>
        </w:rPr>
        <w:t xml:space="preserv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0A30A600" w14:textId="77777777" w:rsidR="00244664" w:rsidRDefault="00000000" w:rsidP="002205B0">
      <w:pPr>
        <w:numPr>
          <w:ilvl w:val="1"/>
          <w:numId w:val="2"/>
        </w:numPr>
        <w:tabs>
          <w:tab w:val="num" w:pos="1134"/>
        </w:tabs>
      </w:pPr>
      <w:r>
        <w:t xml:space="preserve">Removing, seeking to </w:t>
      </w:r>
      <w:r>
        <w:rPr>
          <w:lang w:eastAsia="en-GB"/>
        </w:rPr>
        <w:t>remove</w:t>
      </w:r>
      <w:r>
        <w:t xml:space="preser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075D151C" w14:textId="77777777" w:rsidR="00244664" w:rsidRDefault="00000000" w:rsidP="002205B0">
      <w:pPr>
        <w:numPr>
          <w:ilvl w:val="1"/>
          <w:numId w:val="2"/>
        </w:numPr>
        <w:tabs>
          <w:tab w:val="num" w:pos="1134"/>
        </w:tabs>
      </w:pPr>
      <w:r>
        <w:t xml:space="preserve">Leaving the jurisdiction of </w:t>
      </w:r>
      <w:r>
        <w:rPr>
          <w:lang w:eastAsia="en-GB"/>
        </w:rPr>
        <w:t>England</w:t>
      </w:r>
      <w:r>
        <w:t xml:space="preserve"> and Wales.</w:t>
      </w:r>
    </w:p>
    <w:p w14:paraId="18FF951D" w14:textId="77777777" w:rsidR="00244664" w:rsidRDefault="00244664" w:rsidP="002205B0"/>
    <w:p w14:paraId="20082705" w14:textId="77777777" w:rsidR="00244664" w:rsidRDefault="00000000" w:rsidP="002205B0">
      <w:pPr>
        <w:numPr>
          <w:ilvl w:val="0"/>
          <w:numId w:val="2"/>
        </w:numPr>
        <w:tabs>
          <w:tab w:val="num" w:pos="567"/>
        </w:tabs>
      </w:pPr>
      <w:r>
        <w:t xml:space="preserve">The injunctions as </w:t>
      </w:r>
      <w:r>
        <w:rPr>
          <w:lang w:eastAsia="en-GB"/>
        </w:rPr>
        <w:t>made</w:t>
      </w:r>
      <w:r>
        <w:t xml:space="preserve"> at paragraph </w:t>
      </w:r>
      <w:r>
        <w:rPr>
          <w:color w:val="FF0000"/>
        </w:rPr>
        <w:t>[</w:t>
      </w:r>
      <w:r>
        <w:rPr>
          <w:i/>
          <w:color w:val="FF0000"/>
        </w:rPr>
        <w:t>para number</w:t>
      </w:r>
      <w:r>
        <w:rPr>
          <w:color w:val="FF0000"/>
        </w:rPr>
        <w:t>]</w:t>
      </w:r>
      <w:r>
        <w:t xml:space="preserve"> (above) shall continue until </w:t>
      </w:r>
      <w:r>
        <w:rPr>
          <w:color w:val="FF0000"/>
        </w:rPr>
        <w:t>[</w:t>
      </w:r>
      <w:r>
        <w:rPr>
          <w:i/>
          <w:color w:val="FF0000"/>
        </w:rPr>
        <w:t>date</w:t>
      </w:r>
      <w:r>
        <w:rPr>
          <w:color w:val="FF0000"/>
        </w:rPr>
        <w:t>]</w:t>
      </w:r>
      <w:r>
        <w:t xml:space="preserve"> unless previously varied or otherwise discharged by further order of the court.</w:t>
      </w:r>
    </w:p>
    <w:p w14:paraId="73CDA81B" w14:textId="77777777" w:rsidR="00244664" w:rsidRDefault="00244664" w:rsidP="002205B0"/>
    <w:p w14:paraId="33B703FA" w14:textId="5C78415E" w:rsidR="00244664" w:rsidRDefault="00000000" w:rsidP="002205B0">
      <w:pPr>
        <w:numPr>
          <w:ilvl w:val="0"/>
          <w:numId w:val="2"/>
        </w:numPr>
        <w:tabs>
          <w:tab w:val="num" w:pos="567"/>
        </w:tabs>
      </w:pPr>
      <w:r>
        <w:rPr>
          <w:color w:val="FF0000"/>
        </w:rPr>
        <w:t>[</w:t>
      </w:r>
      <w:r>
        <w:rPr>
          <w:i/>
          <w:color w:val="FF0000"/>
        </w:rPr>
        <w:t>Insert provision re costs</w:t>
      </w:r>
      <w:r>
        <w:rPr>
          <w:color w:val="FF0000"/>
        </w:rPr>
        <w:t>]</w:t>
      </w:r>
    </w:p>
    <w:p w14:paraId="0F206484" w14:textId="77777777" w:rsidR="00244664" w:rsidRDefault="00244664" w:rsidP="002205B0"/>
    <w:p w14:paraId="68BCD57F" w14:textId="77777777" w:rsidR="00244664" w:rsidRDefault="00244664" w:rsidP="002205B0"/>
    <w:p w14:paraId="71832017" w14:textId="77777777" w:rsidR="00664665" w:rsidRDefault="00000000" w:rsidP="002205B0">
      <w:pPr>
        <w:rPr>
          <w:color w:val="FF0000"/>
        </w:rPr>
      </w:pPr>
      <w:r>
        <w:t xml:space="preserve">Dated </w:t>
      </w:r>
      <w:r>
        <w:rPr>
          <w:color w:val="FF0000"/>
        </w:rPr>
        <w:t>[</w:t>
      </w:r>
      <w:r>
        <w:rPr>
          <w:i/>
          <w:color w:val="FF0000"/>
        </w:rPr>
        <w:t>date</w:t>
      </w:r>
      <w:r>
        <w:rPr>
          <w:color w:val="FF0000"/>
        </w:rPr>
        <w:t>]</w:t>
      </w:r>
    </w:p>
    <w:p w14:paraId="2F575629" w14:textId="4E730F7D" w:rsidR="00244664" w:rsidRDefault="00244664" w:rsidP="002205B0"/>
    <w:p w14:paraId="44912163" w14:textId="77777777" w:rsidR="00244664" w:rsidRDefault="00244664" w:rsidP="002205B0"/>
    <w:p w14:paraId="0EBA992D" w14:textId="77777777" w:rsidR="00244664" w:rsidRDefault="00000000" w:rsidP="002205B0">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27930E65" w14:textId="77777777" w:rsidR="00244664" w:rsidRDefault="00244664" w:rsidP="002205B0">
      <w:pPr>
        <w:pBdr>
          <w:top w:val="single" w:sz="4" w:space="1" w:color="000000"/>
          <w:left w:val="single" w:sz="4" w:space="4" w:color="000000"/>
          <w:bottom w:val="single" w:sz="4" w:space="1" w:color="000000"/>
          <w:right w:val="single" w:sz="4" w:space="4" w:color="000000"/>
        </w:pBdr>
        <w:rPr>
          <w:b/>
        </w:rPr>
      </w:pPr>
    </w:p>
    <w:p w14:paraId="4F9BF143" w14:textId="77777777" w:rsidR="00244664" w:rsidRDefault="00000000" w:rsidP="002205B0">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2C837680" w14:textId="77777777" w:rsidR="00244664" w:rsidRDefault="00244664" w:rsidP="002205B0">
      <w:pPr>
        <w:pBdr>
          <w:top w:val="single" w:sz="4" w:space="1" w:color="000000"/>
          <w:left w:val="single" w:sz="4" w:space="4" w:color="000000"/>
          <w:bottom w:val="single" w:sz="4" w:space="1" w:color="000000"/>
          <w:right w:val="single" w:sz="4" w:space="4" w:color="000000"/>
        </w:pBdr>
      </w:pPr>
    </w:p>
    <w:p w14:paraId="4A65DA33" w14:textId="77777777" w:rsidR="00244664" w:rsidRDefault="00000000" w:rsidP="002205B0">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4070BE3A" w14:textId="77777777" w:rsidR="00244664" w:rsidRDefault="00000000" w:rsidP="002205B0">
      <w:pPr>
        <w:pBdr>
          <w:top w:val="single" w:sz="4" w:space="1" w:color="000000"/>
          <w:left w:val="single" w:sz="4" w:space="4" w:color="000000"/>
          <w:bottom w:val="single" w:sz="4" w:space="1" w:color="000000"/>
          <w:right w:val="single" w:sz="4" w:space="4" w:color="000000"/>
        </w:pBdr>
      </w:pPr>
      <w:r>
        <w:t>Family Law Act 1996, section 63CA (1)</w:t>
      </w:r>
    </w:p>
    <w:p w14:paraId="403E9FE5" w14:textId="77777777" w:rsidR="00244664" w:rsidRDefault="00244664" w:rsidP="002205B0"/>
    <w:sectPr w:rsidR="00244664" w:rsidSect="00410523">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5326" w14:textId="77777777" w:rsidR="005D37BB" w:rsidRDefault="005D37BB">
      <w:r>
        <w:separator/>
      </w:r>
    </w:p>
  </w:endnote>
  <w:endnote w:type="continuationSeparator" w:id="0">
    <w:p w14:paraId="2D169E39" w14:textId="77777777" w:rsidR="005D37BB" w:rsidRDefault="005D3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F682" w14:textId="294E99E3" w:rsidR="00244664"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15.10: Forced Marriage - Final Order (</w:t>
    </w:r>
    <w:r w:rsidR="00CD5429">
      <w:rPr>
        <w:color w:val="000000"/>
        <w:sz w:val="18"/>
        <w:szCs w:val="18"/>
      </w:rPr>
      <w:t>O</w:t>
    </w:r>
    <w:r>
      <w:rPr>
        <w:color w:val="000000"/>
        <w:sz w:val="18"/>
        <w:szCs w:val="18"/>
      </w:rPr>
      <w:t xml:space="preserve">n </w:t>
    </w:r>
    <w:r w:rsidR="00CD5429">
      <w:rPr>
        <w:color w:val="000000"/>
        <w:sz w:val="18"/>
        <w:szCs w:val="18"/>
      </w:rPr>
      <w:t>N</w:t>
    </w:r>
    <w:r>
      <w:rPr>
        <w:color w:val="000000"/>
        <w:sz w:val="18"/>
        <w:szCs w:val="18"/>
      </w:rPr>
      <w:t xml:space="preserve">otice) </w:t>
    </w:r>
  </w:p>
  <w:p w14:paraId="0DD09EB0" w14:textId="77777777" w:rsidR="00244664"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2019A">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2AE4" w14:textId="04DB41D7" w:rsidR="00244664"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15.10: Forced Marriage - Final Order (</w:t>
    </w:r>
    <w:r w:rsidR="00CD5429">
      <w:rPr>
        <w:color w:val="000000"/>
        <w:sz w:val="18"/>
        <w:szCs w:val="18"/>
      </w:rPr>
      <w:t>O</w:t>
    </w:r>
    <w:r>
      <w:rPr>
        <w:color w:val="000000"/>
        <w:sz w:val="18"/>
        <w:szCs w:val="18"/>
      </w:rPr>
      <w:t xml:space="preserve">n </w:t>
    </w:r>
    <w:r w:rsidR="00CD5429">
      <w:rPr>
        <w:color w:val="000000"/>
        <w:sz w:val="18"/>
        <w:szCs w:val="18"/>
      </w:rPr>
      <w:t>N</w:t>
    </w:r>
    <w:r>
      <w:rPr>
        <w:color w:val="000000"/>
        <w:sz w:val="18"/>
        <w:szCs w:val="18"/>
      </w:rPr>
      <w:t xml:space="preserve">otice) </w:t>
    </w:r>
  </w:p>
  <w:p w14:paraId="642961B7" w14:textId="77777777" w:rsidR="00244664"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2019A">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25998" w14:textId="77777777" w:rsidR="005D37BB" w:rsidRDefault="005D37BB">
      <w:r>
        <w:separator/>
      </w:r>
    </w:p>
  </w:footnote>
  <w:footnote w:type="continuationSeparator" w:id="0">
    <w:p w14:paraId="418162A6" w14:textId="77777777" w:rsidR="005D37BB" w:rsidRDefault="005D3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2FF7" w14:textId="3AFD69CB" w:rsidR="00244664"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15.10: Forced Marriage - Final Order (</w:t>
    </w:r>
    <w:r w:rsidR="00CD5429">
      <w:rPr>
        <w:i/>
        <w:color w:val="000000"/>
        <w:sz w:val="18"/>
        <w:szCs w:val="18"/>
      </w:rPr>
      <w:t>O</w:t>
    </w:r>
    <w:r>
      <w:rPr>
        <w:i/>
        <w:color w:val="000000"/>
        <w:sz w:val="18"/>
        <w:szCs w:val="18"/>
      </w:rPr>
      <w:t xml:space="preserve">n </w:t>
    </w:r>
    <w:r w:rsidR="00CD5429">
      <w:rPr>
        <w:i/>
        <w:color w:val="000000"/>
        <w:sz w:val="18"/>
        <w:szCs w:val="18"/>
      </w:rPr>
      <w:t>N</w:t>
    </w:r>
    <w:r>
      <w:rPr>
        <w:i/>
        <w:color w:val="000000"/>
        <w:sz w:val="18"/>
        <w:szCs w:val="18"/>
      </w:rPr>
      <w:t>otice)</w:t>
    </w:r>
  </w:p>
  <w:p w14:paraId="0913CBC9" w14:textId="77777777" w:rsidR="00244664" w:rsidRDefault="00244664">
    <w:pPr>
      <w:pBdr>
        <w:top w:val="nil"/>
        <w:left w:val="nil"/>
        <w:bottom w:val="nil"/>
        <w:right w:val="nil"/>
        <w:between w:val="nil"/>
      </w:pBdr>
      <w:tabs>
        <w:tab w:val="center" w:pos="4153"/>
        <w:tab w:val="right" w:pos="8306"/>
      </w:tabs>
      <w:jc w:val="center"/>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2DF1"/>
    <w:multiLevelType w:val="multilevel"/>
    <w:tmpl w:val="78086F1C"/>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20284FC5"/>
    <w:multiLevelType w:val="multilevel"/>
    <w:tmpl w:val="088E70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2" w15:restartNumberingAfterBreak="0">
    <w:nsid w:val="66C029CE"/>
    <w:multiLevelType w:val="multilevel"/>
    <w:tmpl w:val="11924A78"/>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3" w15:restartNumberingAfterBreak="0">
    <w:nsid w:val="66D71D02"/>
    <w:multiLevelType w:val="multilevel"/>
    <w:tmpl w:val="68923C70"/>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num w:numId="1" w16cid:durableId="1483347563">
    <w:abstractNumId w:val="0"/>
  </w:num>
  <w:num w:numId="2" w16cid:durableId="28187778">
    <w:abstractNumId w:val="3"/>
  </w:num>
  <w:num w:numId="3" w16cid:durableId="1524590392">
    <w:abstractNumId w:val="1"/>
  </w:num>
  <w:num w:numId="4" w16cid:durableId="5304599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96427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06394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8718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79039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28897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0848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22410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85333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22540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5054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664"/>
    <w:rsid w:val="002205B0"/>
    <w:rsid w:val="00244664"/>
    <w:rsid w:val="0039110C"/>
    <w:rsid w:val="00410523"/>
    <w:rsid w:val="005D37BB"/>
    <w:rsid w:val="00664665"/>
    <w:rsid w:val="006D06DB"/>
    <w:rsid w:val="006D79A0"/>
    <w:rsid w:val="006E662D"/>
    <w:rsid w:val="00862F0D"/>
    <w:rsid w:val="008842D1"/>
    <w:rsid w:val="0099777B"/>
    <w:rsid w:val="009C7BD7"/>
    <w:rsid w:val="00C235DF"/>
    <w:rsid w:val="00CD5429"/>
    <w:rsid w:val="00D06D7B"/>
    <w:rsid w:val="00D2019A"/>
    <w:rsid w:val="00D87FCE"/>
    <w:rsid w:val="00D91AF8"/>
    <w:rsid w:val="00D933B9"/>
    <w:rsid w:val="00DB7FB6"/>
    <w:rsid w:val="00F03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194AB9"/>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523"/>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8842D1"/>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590C1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D87FCE"/>
    <w:rPr>
      <w:b/>
      <w:sz w:val="36"/>
      <w:szCs w:val="36"/>
      <w:lang w:eastAsia="en-US"/>
    </w:rPr>
  </w:style>
  <w:style w:type="numbering" w:customStyle="1" w:styleId="CurrentList1">
    <w:name w:val="Current List1"/>
    <w:uiPriority w:val="99"/>
    <w:rsid w:val="00DB7FB6"/>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z2rWtysSK+6I5KdYQL13/gYIGw==">AMUW2mXdXjghQw1hv6gHjLsBalnJKaCQAttIRxbVAVu/PHZrG/Y1WHrmYrVWxW1bD/2SciJjzS0HD0ll2kywSx05Eq7LCaxO44Yf9g0YknpQzJEtbEekQxQ=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635</Words>
  <Characters>3626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17</cp:revision>
  <cp:lastPrinted>2022-11-21T15:22:00Z</cp:lastPrinted>
  <dcterms:created xsi:type="dcterms:W3CDTF">2022-11-21T15:22:00Z</dcterms:created>
  <dcterms:modified xsi:type="dcterms:W3CDTF">2026-01-06T14:47:00Z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