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E4D00" w14:textId="77777777" w:rsidR="003C4D24" w:rsidRPr="009C59CE" w:rsidRDefault="003C4D24" w:rsidP="00722E83">
      <w:pPr>
        <w:rPr>
          <w:rFonts w:ascii="Times New Roman" w:hAnsi="Times New Roman"/>
          <w:b/>
          <w:bCs/>
          <w:sz w:val="28"/>
          <w:szCs w:val="28"/>
        </w:rPr>
      </w:pPr>
      <w:r w:rsidRPr="001A533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EF8D1E" wp14:editId="7C0588D1">
            <wp:simplePos x="0" y="0"/>
            <wp:positionH relativeFrom="column">
              <wp:posOffset>60057</wp:posOffset>
            </wp:positionH>
            <wp:positionV relativeFrom="paragraph">
              <wp:posOffset>0</wp:posOffset>
            </wp:positionV>
            <wp:extent cx="1069340" cy="890270"/>
            <wp:effectExtent l="0" t="0" r="0" b="0"/>
            <wp:wrapSquare wrapText="bothSides"/>
            <wp:docPr id="1" name="Picture 1" descr="A picture containing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9CE">
        <w:rPr>
          <w:rFonts w:ascii="Times New Roman" w:hAnsi="Times New Roman"/>
          <w:b/>
          <w:bCs/>
          <w:sz w:val="28"/>
          <w:szCs w:val="28"/>
        </w:rPr>
        <w:t>In the Family Court</w:t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Case Number: BM[</w:t>
      </w:r>
      <w:r w:rsidRPr="009C59CE">
        <w:rPr>
          <w:rFonts w:ascii="Times New Roman" w:hAnsi="Times New Roman"/>
          <w:b/>
          <w:bCs/>
          <w:sz w:val="28"/>
          <w:szCs w:val="28"/>
        </w:rPr>
        <w:tab/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]</w:t>
      </w:r>
    </w:p>
    <w:p w14:paraId="45DCD1B8" w14:textId="77777777" w:rsidR="003C4D24" w:rsidRPr="009C59CE" w:rsidRDefault="003C4D24" w:rsidP="00722E83">
      <w:pPr>
        <w:rPr>
          <w:rFonts w:ascii="Times New Roman" w:hAnsi="Times New Roman"/>
          <w:b/>
          <w:bCs/>
          <w:sz w:val="28"/>
          <w:szCs w:val="28"/>
        </w:rPr>
      </w:pPr>
      <w:r w:rsidRPr="009C59CE">
        <w:rPr>
          <w:rFonts w:ascii="Times New Roman" w:hAnsi="Times New Roman"/>
          <w:b/>
          <w:bCs/>
          <w:sz w:val="28"/>
          <w:szCs w:val="28"/>
        </w:rPr>
        <w:t>sitting at Birmingham</w:t>
      </w:r>
    </w:p>
    <w:p w14:paraId="43664CB8" w14:textId="77777777" w:rsidR="003C4D24" w:rsidRPr="009C59CE" w:rsidRDefault="003C4D24" w:rsidP="00722E83">
      <w:pPr>
        <w:rPr>
          <w:rFonts w:ascii="Times New Roman" w:hAnsi="Times New Roman"/>
          <w:sz w:val="28"/>
          <w:szCs w:val="28"/>
        </w:rPr>
      </w:pPr>
    </w:p>
    <w:p w14:paraId="469A169F" w14:textId="77777777" w:rsidR="003C4D24" w:rsidRPr="009C59CE" w:rsidRDefault="003C4D24" w:rsidP="00722E83">
      <w:pPr>
        <w:rPr>
          <w:rFonts w:ascii="Times New Roman" w:hAnsi="Times New Roman"/>
          <w:sz w:val="28"/>
          <w:szCs w:val="28"/>
        </w:rPr>
      </w:pPr>
    </w:p>
    <w:p w14:paraId="20629B32" w14:textId="77777777" w:rsidR="003C4D24" w:rsidRPr="001A5339" w:rsidRDefault="003C4D24" w:rsidP="00722E83">
      <w:pPr>
        <w:rPr>
          <w:rFonts w:ascii="Times New Roman" w:hAnsi="Times New Roman"/>
          <w:b/>
          <w:sz w:val="28"/>
          <w:szCs w:val="28"/>
        </w:rPr>
      </w:pPr>
    </w:p>
    <w:p w14:paraId="01E880F2" w14:textId="77777777" w:rsidR="003C4D24" w:rsidRPr="001A5339" w:rsidRDefault="003C4D24" w:rsidP="00722E83">
      <w:pPr>
        <w:rPr>
          <w:rFonts w:ascii="Times New Roman" w:hAnsi="Times New Roman"/>
          <w:b/>
          <w:sz w:val="28"/>
          <w:szCs w:val="28"/>
        </w:rPr>
      </w:pPr>
      <w:r w:rsidRPr="001A5339">
        <w:rPr>
          <w:rFonts w:ascii="Times New Roman" w:hAnsi="Times New Roman"/>
          <w:b/>
          <w:sz w:val="28"/>
          <w:szCs w:val="28"/>
        </w:rPr>
        <w:t>The Children Act 1989</w:t>
      </w:r>
    </w:p>
    <w:p w14:paraId="4FA764BB" w14:textId="77777777" w:rsidR="0043327E" w:rsidRPr="009D1844" w:rsidRDefault="0043327E" w:rsidP="00722E83">
      <w:pPr>
        <w:rPr>
          <w:rFonts w:ascii="Times New Roman" w:hAnsi="Times New Roman"/>
          <w:b/>
          <w:color w:val="000000" w:themeColor="text1"/>
          <w:szCs w:val="24"/>
        </w:rPr>
      </w:pPr>
    </w:p>
    <w:p w14:paraId="63D04934" w14:textId="77777777" w:rsidR="003C4D24" w:rsidRPr="00A104EB" w:rsidRDefault="003C4D24" w:rsidP="00722E83">
      <w:pPr>
        <w:rPr>
          <w:rFonts w:ascii="Times New Roman" w:hAnsi="Times New Roman"/>
          <w:b/>
          <w:szCs w:val="24"/>
        </w:rPr>
      </w:pPr>
      <w:bookmarkStart w:id="0" w:name="_Hlk506649940"/>
      <w:r w:rsidRPr="00A104EB">
        <w:rPr>
          <w:rFonts w:ascii="Times New Roman" w:hAnsi="Times New Roman"/>
          <w:b/>
          <w:szCs w:val="24"/>
        </w:rPr>
        <w:t>The Child[ren]</w:t>
      </w:r>
    </w:p>
    <w:p w14:paraId="4895369E" w14:textId="77777777" w:rsidR="003C4D24" w:rsidRPr="00A104EB" w:rsidRDefault="003C4D24" w:rsidP="00722E83">
      <w:pPr>
        <w:rPr>
          <w:rFonts w:ascii="Times New Roman" w:hAnsi="Times New Roman"/>
          <w:bCs/>
          <w:i/>
          <w:iCs/>
          <w:szCs w:val="24"/>
        </w:rPr>
      </w:pPr>
      <w:r w:rsidRPr="00A104EB">
        <w:rPr>
          <w:rFonts w:ascii="Times New Roman" w:hAnsi="Times New Roman"/>
          <w:bCs/>
          <w:i/>
          <w:iCs/>
          <w:szCs w:val="24"/>
        </w:rPr>
        <w:t>Name</w:t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  <w:t>Girl/Boy</w:t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  <w:t>Date of Birth</w:t>
      </w:r>
    </w:p>
    <w:bookmarkEnd w:id="0"/>
    <w:p w14:paraId="1F5D265D" w14:textId="7B0209CA" w:rsidR="003C4D24" w:rsidRPr="00A104EB" w:rsidRDefault="003C4D24" w:rsidP="00722E83">
      <w:pPr>
        <w:rPr>
          <w:rFonts w:ascii="Times New Roman" w:hAnsi="Times New Roman"/>
          <w:bCs/>
          <w:szCs w:val="24"/>
        </w:rPr>
      </w:pPr>
      <w:r w:rsidRPr="00A104EB">
        <w:rPr>
          <w:rFonts w:ascii="Times New Roman" w:hAnsi="Times New Roman"/>
          <w:bCs/>
          <w:szCs w:val="24"/>
        </w:rPr>
        <w:t>[Name]</w:t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  <w:t>[</w:t>
      </w:r>
      <w:r w:rsidR="00EB0758" w:rsidRPr="00A104EB">
        <w:rPr>
          <w:rFonts w:ascii="Times New Roman" w:hAnsi="Times New Roman"/>
          <w:bCs/>
          <w:szCs w:val="24"/>
        </w:rPr>
        <w:t>Sex</w:t>
      </w:r>
      <w:r w:rsidRPr="00A104EB">
        <w:rPr>
          <w:rFonts w:ascii="Times New Roman" w:hAnsi="Times New Roman"/>
          <w:bCs/>
          <w:szCs w:val="24"/>
        </w:rPr>
        <w:t>]</w:t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</w:r>
      <w:r w:rsidR="00EB0758"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>[1</w:t>
      </w:r>
      <w:r w:rsidRPr="00A104EB">
        <w:rPr>
          <w:rFonts w:ascii="Times New Roman" w:hAnsi="Times New Roman"/>
          <w:bCs/>
          <w:szCs w:val="24"/>
          <w:vertAlign w:val="superscript"/>
        </w:rPr>
        <w:t>st</w:t>
      </w:r>
      <w:r w:rsidRPr="00A104EB">
        <w:rPr>
          <w:rFonts w:ascii="Times New Roman" w:hAnsi="Times New Roman"/>
          <w:bCs/>
          <w:szCs w:val="24"/>
        </w:rPr>
        <w:t xml:space="preserve"> January 2020]</w:t>
      </w:r>
    </w:p>
    <w:p w14:paraId="539584E4" w14:textId="77777777" w:rsidR="00466364" w:rsidRPr="00A104EB" w:rsidRDefault="00466364" w:rsidP="00722E83">
      <w:pPr>
        <w:ind w:left="-774"/>
        <w:jc w:val="center"/>
        <w:rPr>
          <w:rFonts w:ascii="Times New Roman" w:hAnsi="Times New Roman"/>
          <w:b/>
          <w:color w:val="000000" w:themeColor="text1"/>
          <w:szCs w:val="24"/>
        </w:rPr>
      </w:pPr>
    </w:p>
    <w:p w14:paraId="2A180721" w14:textId="77777777" w:rsidR="00D731A7" w:rsidRPr="00A104EB" w:rsidRDefault="00D731A7" w:rsidP="00722E83">
      <w:pPr>
        <w:rPr>
          <w:rFonts w:ascii="Times New Roman" w:hAnsi="Times New Roman"/>
          <w:color w:val="000000" w:themeColor="text1"/>
          <w:szCs w:val="24"/>
        </w:rPr>
      </w:pPr>
    </w:p>
    <w:p w14:paraId="76D650D4" w14:textId="78E3128C" w:rsidR="00392BB9" w:rsidRPr="00A104EB" w:rsidRDefault="00392BB9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>MEDICAL RECORDS</w:t>
      </w:r>
      <w:r w:rsidR="003C4D24" w:rsidRPr="00A104EB">
        <w:rPr>
          <w:rFonts w:ascii="Times New Roman" w:hAnsi="Times New Roman"/>
          <w:b/>
          <w:szCs w:val="24"/>
          <w:u w:val="single"/>
        </w:rPr>
        <w:t xml:space="preserve"> DISCLOSURE </w:t>
      </w:r>
      <w:r w:rsidRPr="00A104EB">
        <w:rPr>
          <w:rFonts w:ascii="Times New Roman" w:hAnsi="Times New Roman"/>
          <w:b/>
          <w:szCs w:val="24"/>
          <w:u w:val="single"/>
        </w:rPr>
        <w:t xml:space="preserve">ORDER </w:t>
      </w:r>
    </w:p>
    <w:p w14:paraId="16E7DF09" w14:textId="77777777" w:rsidR="003C4D24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>MADE BY [JUDGE NAME]</w:t>
      </w:r>
    </w:p>
    <w:p w14:paraId="56790001" w14:textId="77777777" w:rsidR="00EB0758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 xml:space="preserve">AT A </w:t>
      </w:r>
      <w:r w:rsidR="00EB0758" w:rsidRPr="00A104EB">
        <w:rPr>
          <w:rFonts w:ascii="Times New Roman" w:hAnsi="Times New Roman"/>
          <w:b/>
          <w:szCs w:val="24"/>
          <w:u w:val="single"/>
        </w:rPr>
        <w:t>[TYPE OF</w:t>
      </w:r>
      <w:r w:rsidRPr="00A104EB">
        <w:rPr>
          <w:rFonts w:ascii="Times New Roman" w:hAnsi="Times New Roman"/>
          <w:b/>
          <w:szCs w:val="24"/>
          <w:u w:val="single"/>
        </w:rPr>
        <w:t xml:space="preserve"> HEARING</w:t>
      </w:r>
      <w:r w:rsidR="00EB0758" w:rsidRPr="00A104EB">
        <w:rPr>
          <w:rFonts w:ascii="Times New Roman" w:hAnsi="Times New Roman"/>
          <w:b/>
          <w:szCs w:val="24"/>
          <w:u w:val="single"/>
        </w:rPr>
        <w:t>]</w:t>
      </w:r>
      <w:r w:rsidRPr="00A104EB">
        <w:rPr>
          <w:rFonts w:ascii="Times New Roman" w:hAnsi="Times New Roman"/>
          <w:b/>
          <w:szCs w:val="24"/>
          <w:u w:val="single"/>
        </w:rPr>
        <w:t xml:space="preserve"> </w:t>
      </w:r>
    </w:p>
    <w:p w14:paraId="58642639" w14:textId="7230D56F" w:rsidR="003C4D24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>ON [DATE]</w:t>
      </w:r>
    </w:p>
    <w:p w14:paraId="151B3D44" w14:textId="77777777" w:rsidR="005A2265" w:rsidRPr="00A104EB" w:rsidRDefault="005A2265" w:rsidP="00722E83">
      <w:pPr>
        <w:rPr>
          <w:rFonts w:ascii="Times New Roman" w:hAnsi="Times New Roman"/>
          <w:color w:val="000000" w:themeColor="text1"/>
          <w:szCs w:val="24"/>
        </w:rPr>
      </w:pPr>
    </w:p>
    <w:p w14:paraId="6BAA2642" w14:textId="7EA0C0A6" w:rsidR="00EB0758" w:rsidRPr="00A104EB" w:rsidRDefault="000E51AA" w:rsidP="00EB0758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BMD_1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EB0758" w:rsidRPr="00A104EB">
        <w:rPr>
          <w:rFonts w:ascii="Times New Roman" w:hAnsi="Times New Roman"/>
          <w:b/>
          <w:color w:val="000000" w:themeColor="text1"/>
          <w:sz w:val="24"/>
          <w:szCs w:val="24"/>
        </w:rPr>
        <w:t>Parties and Representation</w:t>
      </w:r>
    </w:p>
    <w:bookmarkEnd w:id="1"/>
    <w:p w14:paraId="798AA4EA" w14:textId="09769FA6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applicant is</w:t>
      </w:r>
      <w:r w:rsidRPr="00A104EB">
        <w:rPr>
          <w:rFonts w:ascii="Times New Roman" w:hAnsi="Times New Roman"/>
          <w:b/>
          <w:sz w:val="24"/>
          <w:szCs w:val="24"/>
        </w:rPr>
        <w:t xml:space="preserve"> </w:t>
      </w:r>
      <w:r w:rsidRPr="00A104EB">
        <w:rPr>
          <w:rFonts w:ascii="Times New Roman" w:hAnsi="Times New Roman"/>
          <w:sz w:val="24"/>
          <w:szCs w:val="24"/>
        </w:rPr>
        <w:t xml:space="preserve">[Birmingham City Council </w:t>
      </w:r>
      <w:r w:rsidR="000E51AA">
        <w:rPr>
          <w:rFonts w:ascii="Times New Roman" w:hAnsi="Times New Roman"/>
          <w:sz w:val="24"/>
          <w:szCs w:val="24"/>
        </w:rPr>
        <w:t>/ S</w:t>
      </w:r>
      <w:r w:rsidRPr="00A104EB">
        <w:rPr>
          <w:rFonts w:ascii="Times New Roman" w:hAnsi="Times New Roman"/>
          <w:sz w:val="24"/>
          <w:szCs w:val="24"/>
        </w:rPr>
        <w:t>olihull Metropolitan Borough Council] (the local authority), represented by [barrister/solicitor name] [instructed by [instructing solicitor name, firm name]] whose email address is [email]. The allocated social worker is [name].</w:t>
      </w:r>
    </w:p>
    <w:p w14:paraId="56E5976C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first respondent is [name] (the mother), represented by [barrister/solicitor name] [instructed by [instructing solicitor name, firm name]] whose email address is [email].  The mother was present / The mother was not present due to [ ].</w:t>
      </w:r>
    </w:p>
    <w:p w14:paraId="40EEF229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second respondent is [name] (the father), represented by [barrister/solicitor name] [instructed by [instructing solicitor name, firm name]] whose email address is [email].  The father was present / The father was not present due to [ ].</w:t>
      </w:r>
    </w:p>
    <w:p w14:paraId="29CCE643" w14:textId="54BC3F15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 xml:space="preserve">The third [and the fourth] respondent [is] / [are] the child[ren] (by their children’s guardian, [guardian name]), represented by [barrister/solicitor name] [instructed by [instructing solicitor name, firm name]] whose email address is [email]. </w:t>
      </w:r>
    </w:p>
    <w:p w14:paraId="34AA6A3D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intervener is [name], the [relationship to child], [in person], represented by [barrister/solicitor name] [instructed by [instructing solicitor name, firm name]] whose email address is [email]. The intervener was present / The intervener was not present due to [ ].</w:t>
      </w:r>
    </w:p>
    <w:p w14:paraId="67E00E01" w14:textId="77777777" w:rsidR="00D731A7" w:rsidRPr="00A104EB" w:rsidRDefault="00D731A7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19861EE6" w14:textId="77777777" w:rsidR="00E8245D" w:rsidRPr="00A104EB" w:rsidRDefault="000F4704" w:rsidP="00722E83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Recitals</w:t>
      </w:r>
    </w:p>
    <w:p w14:paraId="495C0B8F" w14:textId="68521EA7" w:rsidR="001A45D7" w:rsidRPr="00A104EB" w:rsidRDefault="001A45D7" w:rsidP="00EB0758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04EB">
        <w:rPr>
          <w:rFonts w:ascii="Times New Roman" w:hAnsi="Times New Roman"/>
          <w:color w:val="000000" w:themeColor="text1"/>
          <w:sz w:val="24"/>
          <w:szCs w:val="24"/>
        </w:rPr>
        <w:t>This is a</w:t>
      </w:r>
      <w:r w:rsidR="005A2265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n order </w:t>
      </w:r>
      <w:r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for information to be provided </w:t>
      </w:r>
      <w:r w:rsidR="00B3344B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to this </w:t>
      </w:r>
      <w:r w:rsidR="003C4D24" w:rsidRPr="00A104EB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B3344B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ourt </w:t>
      </w:r>
      <w:r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by </w:t>
      </w:r>
      <w:r w:rsidR="00722E83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the NHS Access to Records Team at </w:t>
      </w:r>
      <w:r w:rsidR="00392BB9" w:rsidRPr="00A104EB">
        <w:rPr>
          <w:rFonts w:ascii="Times New Roman" w:hAnsi="Times New Roman"/>
          <w:b/>
          <w:bCs/>
          <w:color w:val="000000" w:themeColor="text1"/>
          <w:sz w:val="24"/>
          <w:szCs w:val="24"/>
        </w:rPr>
        <w:t>[</w:t>
      </w:r>
      <w:r w:rsidR="00A104EB">
        <w:rPr>
          <w:rFonts w:ascii="Times New Roman" w:hAnsi="Times New Roman"/>
          <w:b/>
          <w:bCs/>
          <w:color w:val="000000" w:themeColor="text1"/>
          <w:sz w:val="24"/>
          <w:szCs w:val="24"/>
        </w:rPr>
        <w:t>Name of NHS Trust – SEE TABLE BELOW FOR A LIST OF LOCAL NHS TRUSTS</w:t>
      </w:r>
      <w:r w:rsidR="00392BB9" w:rsidRPr="00A104EB">
        <w:rPr>
          <w:rFonts w:ascii="Times New Roman" w:hAnsi="Times New Roman"/>
          <w:b/>
          <w:bCs/>
          <w:color w:val="000000" w:themeColor="text1"/>
          <w:sz w:val="24"/>
          <w:szCs w:val="24"/>
        </w:rPr>
        <w:t>]</w:t>
      </w:r>
      <w:r w:rsidR="003C4D24" w:rsidRPr="00A104E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C3EA2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 References herein to “the </w:t>
      </w:r>
      <w:r w:rsidR="00392BB9" w:rsidRPr="00A104EB">
        <w:rPr>
          <w:rFonts w:ascii="Times New Roman" w:hAnsi="Times New Roman"/>
          <w:color w:val="000000" w:themeColor="text1"/>
          <w:sz w:val="24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” should be construed accordingly. </w:t>
      </w:r>
    </w:p>
    <w:p w14:paraId="5C1568B6" w14:textId="77777777" w:rsidR="00EB0758" w:rsidRPr="00A104EB" w:rsidRDefault="001A45D7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The reason that th</w:t>
      </w:r>
      <w:r w:rsidR="009577E3" w:rsidRPr="00A104EB">
        <w:rPr>
          <w:rFonts w:ascii="Times New Roman" w:hAnsi="Times New Roman"/>
          <w:color w:val="000000" w:themeColor="text1"/>
          <w:szCs w:val="24"/>
        </w:rPr>
        <w:t>is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request for information is made is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to enable the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C</w:t>
      </w:r>
      <w:r w:rsidR="007C3EA2" w:rsidRPr="00A104EB">
        <w:rPr>
          <w:rFonts w:ascii="Times New Roman" w:hAnsi="Times New Roman"/>
          <w:color w:val="000000" w:themeColor="text1"/>
          <w:szCs w:val="24"/>
        </w:rPr>
        <w:t>ourt to resolve</w:t>
      </w:r>
      <w:r w:rsidR="003C4D24" w:rsidRPr="00A104EB">
        <w:rPr>
          <w:rFonts w:ascii="Times New Roman" w:hAnsi="Times New Roman"/>
          <w:color w:val="000000" w:themeColor="text1"/>
          <w:szCs w:val="24"/>
        </w:rPr>
        <w:t xml:space="preserve"> the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proceedings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justly.</w:t>
      </w:r>
    </w:p>
    <w:p w14:paraId="3F5B5C48" w14:textId="77777777" w:rsidR="00EB0758" w:rsidRPr="00A104EB" w:rsidRDefault="00EB0758" w:rsidP="00EB0758">
      <w:pPr>
        <w:ind w:left="360"/>
        <w:jc w:val="both"/>
        <w:rPr>
          <w:rFonts w:ascii="Times New Roman" w:hAnsi="Times New Roman"/>
          <w:color w:val="000000" w:themeColor="text1"/>
          <w:szCs w:val="24"/>
        </w:rPr>
      </w:pPr>
    </w:p>
    <w:p w14:paraId="107B044C" w14:textId="54AF88D6" w:rsidR="00392BB9" w:rsidRPr="00A104EB" w:rsidRDefault="00392BB9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The child [name (born [date])]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is understood to have been admitted to [</w:t>
      </w:r>
      <w:r w:rsidR="00A104EB">
        <w:rPr>
          <w:rFonts w:ascii="Times New Roman" w:hAnsi="Times New Roman"/>
          <w:b/>
          <w:bCs/>
          <w:color w:val="000000" w:themeColor="text1"/>
          <w:szCs w:val="24"/>
        </w:rPr>
        <w:t>Name of Hospital, Clinic or Walk-in Centre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] from [date] to [date].</w:t>
      </w:r>
    </w:p>
    <w:p w14:paraId="5A60853D" w14:textId="77777777" w:rsidR="005A2265" w:rsidRPr="00A104EB" w:rsidRDefault="005A2265" w:rsidP="00722E83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43E466C0" w14:textId="77777777" w:rsidR="005A2265" w:rsidRPr="00A104EB" w:rsidRDefault="005A2265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This order was made at a hearing [without notice]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/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[on short informal notice] to the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>. The reason why the order was made [without notice]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/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[on short informal notice] to </w:t>
      </w:r>
      <w:r w:rsidRPr="00A104EB">
        <w:rPr>
          <w:rFonts w:ascii="Times New Roman" w:hAnsi="Times New Roman"/>
          <w:color w:val="000000" w:themeColor="text1"/>
          <w:szCs w:val="24"/>
        </w:rPr>
        <w:lastRenderedPageBreak/>
        <w:t xml:space="preserve">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was that the order was made within extant care proceedings to which 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is not a party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. 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has the right to apply to the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C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ourt to vary or discharge the order – see </w:t>
      </w:r>
      <w:r w:rsidRPr="00A104EB">
        <w:rPr>
          <w:rFonts w:ascii="Times New Roman" w:hAnsi="Times New Roman"/>
          <w:b/>
          <w:color w:val="000000" w:themeColor="text1"/>
          <w:szCs w:val="24"/>
        </w:rPr>
        <w:t>“The right to seek variation or discharge of this order”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below</w:t>
      </w:r>
      <w:r w:rsidR="00C82C45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2C46BBAD" w14:textId="3A44CD18" w:rsidR="00993142" w:rsidRPr="00A104EB" w:rsidRDefault="00993142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7C7CDE4B" w14:textId="77777777" w:rsidR="00EB0758" w:rsidRPr="00A104EB" w:rsidRDefault="00EB0758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309AB337" w14:textId="77777777" w:rsidR="003C4D24" w:rsidRPr="00A104EB" w:rsidRDefault="003C4D2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[BY CONSENT]</w:t>
      </w:r>
    </w:p>
    <w:p w14:paraId="39DA16E1" w14:textId="26D74C84" w:rsidR="00840F34" w:rsidRPr="00A104EB" w:rsidRDefault="003C4D2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THE COURT ORDERS</w:t>
      </w:r>
    </w:p>
    <w:p w14:paraId="7EAC7DAA" w14:textId="77777777" w:rsidR="00840F34" w:rsidRPr="00A104EB" w:rsidRDefault="00840F3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3A5DF159" w14:textId="77777777" w:rsidR="005A2265" w:rsidRPr="00A104EB" w:rsidRDefault="003C4D24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disclose to the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a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uthority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all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960534" w:rsidRPr="00A104EB">
        <w:rPr>
          <w:rFonts w:ascii="Times New Roman" w:hAnsi="Times New Roman"/>
          <w:color w:val="000000" w:themeColor="text1"/>
          <w:szCs w:val="24"/>
        </w:rPr>
        <w:t>documentation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 xml:space="preserve">relating to the child [name] (born [date]), 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which </w:t>
      </w:r>
      <w:r w:rsidR="00CC7918" w:rsidRPr="00A104EB">
        <w:rPr>
          <w:rFonts w:ascii="Times New Roman" w:hAnsi="Times New Roman"/>
          <w:b/>
          <w:bCs/>
          <w:color w:val="000000" w:themeColor="text1"/>
          <w:szCs w:val="24"/>
          <w:u w:val="single"/>
        </w:rPr>
        <w:t>shall</w:t>
      </w:r>
      <w:r w:rsidR="009D1844" w:rsidRPr="00A104EB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be served unredacted (save that contact details and addresses can be redacted)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, including all</w:t>
      </w:r>
      <w:r w:rsidR="00960534" w:rsidRPr="00A104EB">
        <w:rPr>
          <w:rFonts w:ascii="Times New Roman" w:hAnsi="Times New Roman"/>
          <w:color w:val="000000" w:themeColor="text1"/>
          <w:szCs w:val="24"/>
        </w:rPr>
        <w:t>:</w:t>
      </w:r>
    </w:p>
    <w:p w14:paraId="69BFEAB6" w14:textId="40220860" w:rsidR="000E51AA" w:rsidRDefault="000E51AA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birth records;</w:t>
      </w:r>
    </w:p>
    <w:p w14:paraId="4100B049" w14:textId="794867B8" w:rsidR="005A2265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clinical notes;</w:t>
      </w:r>
    </w:p>
    <w:p w14:paraId="5277A8E6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nursing evaluation notes;</w:t>
      </w:r>
    </w:p>
    <w:p w14:paraId="53976B3A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safeguarding documents;</w:t>
      </w:r>
    </w:p>
    <w:p w14:paraId="72F96A95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interdepartmental correspondence;</w:t>
      </w:r>
    </w:p>
    <w:p w14:paraId="657AC027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photographs (including high quality copies where available);</w:t>
      </w:r>
    </w:p>
    <w:p w14:paraId="312A72E8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body maps;</w:t>
      </w:r>
    </w:p>
    <w:p w14:paraId="448706D9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child protection booklets;</w:t>
      </w:r>
    </w:p>
    <w:p w14:paraId="0B1E8123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x-rays, CT scans, MRI scans and any other scans;</w:t>
      </w:r>
    </w:p>
    <w:p w14:paraId="2C4CC813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blood test results and any other test results;</w:t>
      </w:r>
    </w:p>
    <w:p w14:paraId="18A448C3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skeletal surveys;</w:t>
      </w:r>
    </w:p>
    <w:p w14:paraId="71881BBB" w14:textId="54CCE949" w:rsidR="00C25681" w:rsidRPr="00A104EB" w:rsidRDefault="00C25681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ophthalmological surveys;</w:t>
      </w:r>
    </w:p>
    <w:p w14:paraId="541E7B7F" w14:textId="32106B5F" w:rsidR="00EB0758" w:rsidRPr="00A104EB" w:rsidRDefault="00EB0758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[</w:t>
      </w:r>
      <w:proofErr w:type="gramStart"/>
      <w:r w:rsidRPr="00A104EB">
        <w:rPr>
          <w:rFonts w:ascii="Times New Roman" w:hAnsi="Times New Roman"/>
          <w:color w:val="000000" w:themeColor="text1"/>
          <w:szCs w:val="24"/>
        </w:rPr>
        <w:t>post mortem</w:t>
      </w:r>
      <w:proofErr w:type="gramEnd"/>
      <w:r w:rsidRPr="00A104EB">
        <w:rPr>
          <w:rFonts w:ascii="Times New Roman" w:hAnsi="Times New Roman"/>
          <w:color w:val="000000" w:themeColor="text1"/>
          <w:szCs w:val="24"/>
        </w:rPr>
        <w:t xml:space="preserve"> reports, including provisional and supplementary reports (if any)];</w:t>
      </w:r>
    </w:p>
    <w:p w14:paraId="0D9CCC4C" w14:textId="4892ECAD" w:rsidR="00722E83" w:rsidRPr="00A104EB" w:rsidRDefault="00EB0758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other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reports; and</w:t>
      </w:r>
    </w:p>
    <w:p w14:paraId="535640B9" w14:textId="77777777" w:rsidR="00722E83" w:rsidRPr="00A104EB" w:rsidRDefault="00722E83" w:rsidP="00EB0758">
      <w:pPr>
        <w:numPr>
          <w:ilvl w:val="1"/>
          <w:numId w:val="26"/>
        </w:numPr>
        <w:ind w:left="1134" w:hanging="414"/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other material available.</w:t>
      </w:r>
    </w:p>
    <w:p w14:paraId="2EFDCD21" w14:textId="77777777" w:rsidR="00722E83" w:rsidRPr="00A104EB" w:rsidRDefault="00722E83" w:rsidP="00722E83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59B32F3F" w14:textId="77777777" w:rsidR="005A2265" w:rsidRPr="00A104EB" w:rsidRDefault="00CC7918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Pr="00A104EB">
        <w:rPr>
          <w:rFonts w:ascii="Times New Roman" w:hAnsi="Times New Roman"/>
          <w:color w:val="000000" w:themeColor="text1"/>
          <w:szCs w:val="24"/>
        </w:rPr>
        <w:t>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Pr="00A104EB">
        <w:rPr>
          <w:rFonts w:ascii="Times New Roman" w:hAnsi="Times New Roman"/>
          <w:color w:val="000000" w:themeColor="text1"/>
          <w:szCs w:val="24"/>
        </w:rPr>
        <w:t>a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uthority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serve a copy of this </w:t>
      </w:r>
      <w:r w:rsidR="00B92180" w:rsidRPr="00A104EB">
        <w:rPr>
          <w:rFonts w:ascii="Times New Roman" w:hAnsi="Times New Roman"/>
          <w:color w:val="000000" w:themeColor="text1"/>
          <w:szCs w:val="24"/>
        </w:rPr>
        <w:t>o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rder </w:t>
      </w:r>
      <w:r w:rsidRPr="00A104EB">
        <w:rPr>
          <w:rFonts w:ascii="Times New Roman" w:hAnsi="Times New Roman"/>
          <w:color w:val="000000" w:themeColor="text1"/>
          <w:szCs w:val="24"/>
        </w:rPr>
        <w:t>(sealed or unsealed) up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on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the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>,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together with a letter </w:t>
      </w:r>
      <w:r w:rsidRPr="00A104EB">
        <w:rPr>
          <w:rFonts w:ascii="Times New Roman" w:hAnsi="Times New Roman"/>
          <w:color w:val="000000" w:themeColor="text1"/>
          <w:szCs w:val="24"/>
        </w:rPr>
        <w:t>providing details of the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solicitors representing each party</w:t>
      </w:r>
      <w:r w:rsidRPr="00A104EB">
        <w:rPr>
          <w:rFonts w:ascii="Times New Roman" w:hAnsi="Times New Roman"/>
          <w:color w:val="000000" w:themeColor="text1"/>
          <w:szCs w:val="24"/>
        </w:rPr>
        <w:t>, to include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the full name of the firm, the full postal address, the reference at that firm dealing with the matter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, and the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email address and direct telephone number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of the solicitor with conduct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4A286FEF" w14:textId="77777777" w:rsidR="005A2265" w:rsidRPr="00A104EB" w:rsidRDefault="005A2265" w:rsidP="00722E83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0C5AFAD2" w14:textId="06290EDB" w:rsidR="00B3344B" w:rsidRPr="00A104EB" w:rsidRDefault="00CC7918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="000E51AA">
        <w:rPr>
          <w:rFonts w:ascii="Times New Roman" w:hAnsi="Times New Roman"/>
          <w:color w:val="000000" w:themeColor="text1"/>
          <w:szCs w:val="24"/>
        </w:rPr>
        <w:t>l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="000E51AA">
        <w:rPr>
          <w:rFonts w:ascii="Times New Roman" w:hAnsi="Times New Roman"/>
          <w:color w:val="000000" w:themeColor="text1"/>
          <w:szCs w:val="24"/>
        </w:rPr>
        <w:t>a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uthority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file and serve the </w:t>
      </w:r>
      <w:r w:rsidRPr="00A104EB">
        <w:rPr>
          <w:rFonts w:ascii="Times New Roman" w:hAnsi="Times New Roman"/>
          <w:color w:val="000000" w:themeColor="text1"/>
          <w:szCs w:val="24"/>
        </w:rPr>
        <w:t>disclosure received</w:t>
      </w:r>
      <w:r w:rsidR="00EB0758" w:rsidRPr="00A104EB">
        <w:rPr>
          <w:rFonts w:ascii="Times New Roman" w:hAnsi="Times New Roman"/>
          <w:color w:val="000000" w:themeColor="text1"/>
          <w:szCs w:val="24"/>
        </w:rPr>
        <w:t xml:space="preserve"> in a paginated format</w:t>
      </w:r>
      <w:r w:rsidR="009D1844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1954F959" w14:textId="77777777" w:rsidR="009577E3" w:rsidRPr="00A104EB" w:rsidRDefault="009577E3" w:rsidP="00722E83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6BEE8181" w14:textId="77777777" w:rsidR="009577E3" w:rsidRPr="00A104EB" w:rsidRDefault="009577E3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The information when supplied may be used only for the purposes of these proceedings and must not be disclosed to any third party without the express permission of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the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C</w:t>
      </w:r>
      <w:r w:rsidRPr="00A104EB">
        <w:rPr>
          <w:rFonts w:ascii="Times New Roman" w:hAnsi="Times New Roman"/>
          <w:color w:val="000000" w:themeColor="text1"/>
          <w:szCs w:val="24"/>
        </w:rPr>
        <w:t>ourt.</w:t>
      </w:r>
    </w:p>
    <w:p w14:paraId="37EB1837" w14:textId="77777777" w:rsidR="00B3344B" w:rsidRPr="00A104EB" w:rsidRDefault="00B3344B" w:rsidP="00722E83">
      <w:pPr>
        <w:ind w:left="720" w:hanging="660"/>
        <w:jc w:val="both"/>
        <w:rPr>
          <w:rFonts w:ascii="Times New Roman" w:hAnsi="Times New Roman"/>
          <w:color w:val="000000" w:themeColor="text1"/>
          <w:szCs w:val="24"/>
        </w:rPr>
      </w:pPr>
    </w:p>
    <w:p w14:paraId="510CD49D" w14:textId="77777777" w:rsidR="00840F34" w:rsidRPr="00A104EB" w:rsidRDefault="00B92180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The right to seek variation or discharge of this order</w:t>
      </w:r>
    </w:p>
    <w:p w14:paraId="744574AE" w14:textId="77777777" w:rsidR="00B92180" w:rsidRPr="00A104EB" w:rsidRDefault="00B92180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279A3BC3" w14:textId="77777777" w:rsidR="00B92180" w:rsidRPr="00A104EB" w:rsidRDefault="00B92180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The </w:t>
      </w:r>
      <w:r w:rsidR="00C25681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i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may apply for discharge or variation of this order, upon giving two clear business days’ notice of the hearing to the parties, by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2pm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E44E3B" w:rsidRPr="00A104EB">
        <w:rPr>
          <w:rFonts w:ascii="Times New Roman" w:hAnsi="Times New Roman"/>
          <w:color w:val="000000" w:themeColor="text1"/>
          <w:szCs w:val="24"/>
        </w:rPr>
        <w:t>on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[date].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62F367C0" w14:textId="77777777" w:rsidR="009D1844" w:rsidRPr="00A104EB" w:rsidRDefault="009D1844" w:rsidP="00722E83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2EE02EA2" w14:textId="40A0B79A" w:rsidR="009D1844" w:rsidRPr="00A104EB" w:rsidRDefault="009D1844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For the avoidance of doubt, in the event that the </w:t>
      </w:r>
      <w:r w:rsidR="00C25681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wishes to redact the disclosure save as permitted by this order, then an application to vary the order must be made</w:t>
      </w:r>
      <w:r w:rsidR="000E51AA">
        <w:rPr>
          <w:rFonts w:ascii="Times New Roman" w:hAnsi="Times New Roman"/>
          <w:color w:val="000000" w:themeColor="text1"/>
          <w:szCs w:val="24"/>
        </w:rPr>
        <w:t xml:space="preserve"> to</w:t>
      </w:r>
      <w:r w:rsidR="00CC7918" w:rsidRPr="00A104EB">
        <w:rPr>
          <w:rFonts w:ascii="Times New Roman" w:hAnsi="Times New Roman"/>
          <w:color w:val="000000" w:themeColor="text1"/>
          <w:szCs w:val="24"/>
        </w:rPr>
        <w:t xml:space="preserve"> the Court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. </w:t>
      </w:r>
    </w:p>
    <w:p w14:paraId="6969B652" w14:textId="77777777" w:rsidR="00CC7918" w:rsidRPr="00A104EB" w:rsidRDefault="00CC7918" w:rsidP="00722E83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17844DD8" w14:textId="5BFB1307" w:rsidR="00CC7918" w:rsidRDefault="000E51AA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Costs</w:t>
      </w:r>
      <w:r>
        <w:rPr>
          <w:rFonts w:ascii="Times New Roman" w:hAnsi="Times New Roman"/>
          <w:color w:val="000000" w:themeColor="text1"/>
          <w:szCs w:val="24"/>
        </w:rPr>
        <w:t>.]</w:t>
      </w:r>
    </w:p>
    <w:p w14:paraId="52C84095" w14:textId="77777777" w:rsidR="00A104EB" w:rsidRDefault="00A104EB" w:rsidP="00A104EB">
      <w:pPr>
        <w:pStyle w:val="ListParagraph"/>
        <w:rPr>
          <w:rFonts w:ascii="Times New Roman" w:hAnsi="Times New Roman"/>
          <w:color w:val="000000" w:themeColor="text1"/>
          <w:szCs w:val="24"/>
        </w:rPr>
      </w:pPr>
    </w:p>
    <w:p w14:paraId="44145D76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</w:p>
    <w:p w14:paraId="5C525CCB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5EBECB49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Ordered by:</w:t>
      </w:r>
      <w:r w:rsidRPr="00A104EB">
        <w:rPr>
          <w:rFonts w:ascii="Times New Roman" w:hAnsi="Times New Roman"/>
          <w:color w:val="000000" w:themeColor="text1"/>
          <w:szCs w:val="24"/>
        </w:rPr>
        <w:tab/>
        <w:t>[Judge]</w:t>
      </w:r>
    </w:p>
    <w:p w14:paraId="58898CCE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2FEB9A25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On:</w:t>
      </w:r>
      <w:r w:rsidRPr="00A104EB">
        <w:rPr>
          <w:rFonts w:ascii="Times New Roman" w:hAnsi="Times New Roman"/>
          <w:color w:val="000000" w:themeColor="text1"/>
          <w:szCs w:val="24"/>
        </w:rPr>
        <w:tab/>
      </w:r>
      <w:r w:rsidRPr="00A104EB">
        <w:rPr>
          <w:rFonts w:ascii="Times New Roman" w:hAnsi="Times New Roman"/>
          <w:color w:val="000000" w:themeColor="text1"/>
          <w:szCs w:val="24"/>
        </w:rPr>
        <w:tab/>
        <w:t>[Date]</w:t>
      </w:r>
    </w:p>
    <w:p w14:paraId="7C855913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</w:p>
    <w:p w14:paraId="22B733BA" w14:textId="13923E65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6C707737" w14:textId="319A609C" w:rsidR="00896ACA" w:rsidRPr="00A104EB" w:rsidRDefault="00896ACA" w:rsidP="00722E83">
      <w:pPr>
        <w:rPr>
          <w:rFonts w:ascii="Times New Roman" w:hAnsi="Times New Roman"/>
          <w:color w:val="000000" w:themeColor="text1"/>
          <w:szCs w:val="24"/>
        </w:rPr>
      </w:pPr>
    </w:p>
    <w:p w14:paraId="0A78FC3E" w14:textId="77777777" w:rsidR="00896ACA" w:rsidRPr="00A104EB" w:rsidRDefault="00896ACA" w:rsidP="00722E83">
      <w:pPr>
        <w:rPr>
          <w:rFonts w:ascii="Times New Roman" w:hAnsi="Times New Roman"/>
          <w:color w:val="000000" w:themeColor="text1"/>
          <w:szCs w:val="24"/>
        </w:rPr>
      </w:pPr>
    </w:p>
    <w:p w14:paraId="120C355C" w14:textId="5FECE0F0" w:rsidR="00896ACA" w:rsidRPr="00A104EB" w:rsidRDefault="00896ACA" w:rsidP="00722E83">
      <w:pPr>
        <w:rPr>
          <w:rFonts w:ascii="Times New Roman" w:hAnsi="Times New Roman"/>
          <w:i/>
          <w:iCs/>
          <w:color w:val="000000" w:themeColor="text1"/>
          <w:szCs w:val="24"/>
        </w:rPr>
      </w:pPr>
      <w:r w:rsidRPr="00A104EB">
        <w:rPr>
          <w:rFonts w:ascii="Times New Roman" w:hAnsi="Times New Roman"/>
          <w:i/>
          <w:iCs/>
          <w:color w:val="000000" w:themeColor="text1"/>
          <w:szCs w:val="24"/>
          <w:u w:val="single"/>
        </w:rPr>
        <w:t>Note to the Court Office:</w:t>
      </w:r>
      <w:r w:rsidRPr="00A104EB">
        <w:rPr>
          <w:rFonts w:ascii="Times New Roman" w:hAnsi="Times New Roman"/>
          <w:i/>
          <w:iCs/>
          <w:color w:val="000000" w:themeColor="text1"/>
          <w:szCs w:val="24"/>
        </w:rPr>
        <w:t xml:space="preserve"> Please delete the following aide memoire </w:t>
      </w:r>
      <w:r w:rsidR="000E51AA">
        <w:rPr>
          <w:rFonts w:ascii="Times New Roman" w:hAnsi="Times New Roman"/>
          <w:i/>
          <w:iCs/>
          <w:color w:val="000000" w:themeColor="text1"/>
          <w:szCs w:val="24"/>
        </w:rPr>
        <w:t>when the order is drawn.</w:t>
      </w:r>
      <w:r w:rsidR="00A104EB" w:rsidRPr="00A104EB">
        <w:rPr>
          <w:rFonts w:ascii="Times New Roman" w:hAnsi="Times New Roman"/>
          <w:i/>
          <w:iCs/>
          <w:color w:val="000000" w:themeColor="text1"/>
          <w:szCs w:val="24"/>
        </w:rPr>
        <w:t>.</w:t>
      </w:r>
    </w:p>
    <w:p w14:paraId="471AF8E7" w14:textId="26E068B4" w:rsidR="00896ACA" w:rsidRDefault="00896ACA" w:rsidP="00722E83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0A1D8C06" w14:textId="77777777" w:rsidR="00A104EB" w:rsidRPr="00A104EB" w:rsidRDefault="00A104EB" w:rsidP="00722E83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107D749E" w14:textId="659F5DAF" w:rsidR="00960534" w:rsidRPr="00A104EB" w:rsidRDefault="00A104EB" w:rsidP="00A104EB">
      <w:pPr>
        <w:jc w:val="center"/>
        <w:rPr>
          <w:rFonts w:ascii="Times New Roman" w:hAnsi="Times New Roman"/>
          <w:b/>
          <w:bCs/>
          <w:color w:val="000000" w:themeColor="text1"/>
          <w:szCs w:val="24"/>
          <w:u w:val="single"/>
        </w:rPr>
      </w:pPr>
      <w:r w:rsidRPr="00A104EB">
        <w:rPr>
          <w:rFonts w:ascii="Times New Roman" w:hAnsi="Times New Roman"/>
          <w:b/>
          <w:bCs/>
          <w:color w:val="000000" w:themeColor="text1"/>
          <w:szCs w:val="24"/>
          <w:u w:val="single"/>
        </w:rPr>
        <w:t>LIST OF NHS TRUSTS IN THE BIRMINGHAM AREA</w:t>
      </w:r>
    </w:p>
    <w:p w14:paraId="1AB86D01" w14:textId="303A8EF0" w:rsidR="00896ACA" w:rsidRDefault="00896ACA" w:rsidP="00722E83">
      <w:pPr>
        <w:jc w:val="both"/>
        <w:rPr>
          <w:rFonts w:ascii="Times New Roman" w:hAnsi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8"/>
      </w:tblGrid>
      <w:tr w:rsidR="00A104EB" w:rsidRPr="00A104EB" w14:paraId="4DA8F11D" w14:textId="77777777" w:rsidTr="00A104EB">
        <w:tc>
          <w:tcPr>
            <w:tcW w:w="3539" w:type="dxa"/>
          </w:tcPr>
          <w:p w14:paraId="5618F91B" w14:textId="751714A2" w:rsidR="00A104EB" w:rsidRPr="00A104EB" w:rsidRDefault="00A104EB" w:rsidP="00896ACA">
            <w:pPr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A104EB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NHS TRUST</w:t>
            </w:r>
          </w:p>
          <w:p w14:paraId="1719569B" w14:textId="77777777" w:rsidR="00A104EB" w:rsidRPr="00A104EB" w:rsidRDefault="00A104EB" w:rsidP="00896ACA">
            <w:pPr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5478" w:type="dxa"/>
          </w:tcPr>
          <w:p w14:paraId="421C2AF6" w14:textId="0012ADE4" w:rsidR="00A104EB" w:rsidRPr="00A104EB" w:rsidRDefault="00A104EB" w:rsidP="00896ACA">
            <w:pPr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A104EB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HOSPITALS / CLINICS</w:t>
            </w:r>
          </w:p>
        </w:tc>
      </w:tr>
      <w:tr w:rsidR="00A104EB" w:rsidRPr="00A104EB" w14:paraId="5BA8ABBC" w14:textId="77777777" w:rsidTr="00A104EB">
        <w:tc>
          <w:tcPr>
            <w:tcW w:w="3539" w:type="dxa"/>
          </w:tcPr>
          <w:p w14:paraId="6536C5E4" w14:textId="22C9265D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Birmingham </w:t>
            </w:r>
            <w:r w:rsidR="000E51A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and</w:t>
            </w: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Solihull Mental Health NHS Foundation Trust</w:t>
            </w:r>
          </w:p>
        </w:tc>
        <w:tc>
          <w:tcPr>
            <w:tcW w:w="5478" w:type="dxa"/>
          </w:tcPr>
          <w:p w14:paraId="0152AC4D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Approximately 50 sites across Birmingham and Solihull. See here for a full list: </w:t>
            </w:r>
            <w:hyperlink r:id="rId9" w:history="1">
              <w:r w:rsidRPr="00A104EB">
                <w:rPr>
                  <w:rStyle w:val="Hyperlink"/>
                  <w:rFonts w:ascii="Times New Roman" w:hAnsi="Times New Roman"/>
                  <w:sz w:val="21"/>
                  <w:szCs w:val="21"/>
                </w:rPr>
                <w:t>https://www.bsmhft.nhs.uk/contact-us/sites/</w:t>
              </w:r>
            </w:hyperlink>
          </w:p>
        </w:tc>
      </w:tr>
      <w:tr w:rsidR="00A104EB" w:rsidRPr="00A104EB" w14:paraId="554E2A07" w14:textId="77777777" w:rsidTr="00A104EB">
        <w:tc>
          <w:tcPr>
            <w:tcW w:w="3539" w:type="dxa"/>
          </w:tcPr>
          <w:p w14:paraId="70D13A1D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Birmingham Community Healthcare NHS Foundation Trust</w:t>
            </w:r>
          </w:p>
        </w:tc>
        <w:tc>
          <w:tcPr>
            <w:tcW w:w="5478" w:type="dxa"/>
          </w:tcPr>
          <w:p w14:paraId="25AF68A4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Approximately 200 sites across Birmingham, including walk-in centres and surgeries. See here for a full list: </w:t>
            </w:r>
            <w:hyperlink r:id="rId10" w:history="1">
              <w:r w:rsidRPr="00A104EB">
                <w:rPr>
                  <w:rStyle w:val="Hyperlink"/>
                  <w:rFonts w:ascii="Times New Roman" w:hAnsi="Times New Roman"/>
                  <w:sz w:val="21"/>
                  <w:szCs w:val="21"/>
                </w:rPr>
                <w:t>https://www.bhamcommunity.nhs.uk/about-us/locations-and-maps/?p=1</w:t>
              </w:r>
            </w:hyperlink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A104EB" w:rsidRPr="00A104EB" w14:paraId="43004349" w14:textId="77777777" w:rsidTr="00A104EB">
        <w:tc>
          <w:tcPr>
            <w:tcW w:w="3539" w:type="dxa"/>
          </w:tcPr>
          <w:p w14:paraId="32AF2F34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Birmingham Women’s and Children’s NHS Trust</w:t>
            </w:r>
          </w:p>
        </w:tc>
        <w:tc>
          <w:tcPr>
            <w:tcW w:w="5478" w:type="dxa"/>
          </w:tcPr>
          <w:p w14:paraId="05B29D82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Birmingham Children’s Hospital</w:t>
            </w:r>
          </w:p>
          <w:p w14:paraId="30513FDF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Birmingham Women’s Hospital</w:t>
            </w:r>
          </w:p>
          <w:p w14:paraId="380C17F7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A104EB" w:rsidRPr="00A104EB" w14:paraId="21573373" w14:textId="77777777" w:rsidTr="00A104EB">
        <w:tc>
          <w:tcPr>
            <w:tcW w:w="3539" w:type="dxa"/>
          </w:tcPr>
          <w:p w14:paraId="7C221837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Heart of England NHS Foundation Trust</w:t>
            </w:r>
          </w:p>
        </w:tc>
        <w:tc>
          <w:tcPr>
            <w:tcW w:w="5478" w:type="dxa"/>
          </w:tcPr>
          <w:p w14:paraId="4307E7DF" w14:textId="77777777" w:rsidR="00A104EB" w:rsidRPr="00A104EB" w:rsidRDefault="00A104EB" w:rsidP="00A104E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Now part of University Hospitals Birmingham NHS Foundation Trust.</w:t>
            </w:r>
          </w:p>
        </w:tc>
      </w:tr>
      <w:tr w:rsidR="00A104EB" w:rsidRPr="00A104EB" w14:paraId="57F22192" w14:textId="77777777" w:rsidTr="00A104EB">
        <w:tc>
          <w:tcPr>
            <w:tcW w:w="3539" w:type="dxa"/>
          </w:tcPr>
          <w:p w14:paraId="295D89A9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Sandwell and West Birmingham NHS Trust</w:t>
            </w:r>
          </w:p>
        </w:tc>
        <w:tc>
          <w:tcPr>
            <w:tcW w:w="5478" w:type="dxa"/>
          </w:tcPr>
          <w:p w14:paraId="03373474" w14:textId="1C822898" w:rsidR="00A104EB" w:rsidRPr="00A104EB" w:rsidRDefault="00A104EB" w:rsidP="00A104E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Birmingham and Midland Eye Centre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(Eye Hospital)</w:t>
            </w:r>
          </w:p>
          <w:p w14:paraId="0476EBCB" w14:textId="10A8401D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Birmingham City Hospital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(Dudley Road)</w:t>
            </w:r>
          </w:p>
          <w:p w14:paraId="61408497" w14:textId="60DFD879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Birmingham Treatment Centre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(Dudley Road)</w:t>
            </w:r>
          </w:p>
          <w:p w14:paraId="358FE556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Great Bridge Health Centre</w:t>
            </w:r>
          </w:p>
          <w:p w14:paraId="6C5DDBF3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Heath Street Health Centre</w:t>
            </w:r>
          </w:p>
          <w:p w14:paraId="67CBE399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Lyndon Health Centre</w:t>
            </w:r>
          </w:p>
          <w:p w14:paraId="13E75B32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Rowley Regis Hospital</w:t>
            </w:r>
          </w:p>
          <w:p w14:paraId="2DA2553F" w14:textId="77777777" w:rsidR="00A104EB" w:rsidRPr="00A104EB" w:rsidRDefault="00A104EB" w:rsidP="00896AC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Sandwell General Hospital</w:t>
            </w:r>
          </w:p>
          <w:p w14:paraId="47AD21AF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A104EB" w:rsidRPr="00A104EB" w14:paraId="1D5C1C42" w14:textId="77777777" w:rsidTr="00A104EB">
        <w:tc>
          <w:tcPr>
            <w:tcW w:w="3539" w:type="dxa"/>
          </w:tcPr>
          <w:p w14:paraId="7F48B555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The Royal Orthopaedic Hospital NHS Foundation Trust</w:t>
            </w:r>
          </w:p>
          <w:p w14:paraId="7EFEC68F" w14:textId="77B89568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78" w:type="dxa"/>
          </w:tcPr>
          <w:p w14:paraId="0F146B11" w14:textId="77777777" w:rsidR="00A104EB" w:rsidRPr="00A104EB" w:rsidRDefault="00A104EB" w:rsidP="00B8456F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Royal Orthopaedic Hospital</w:t>
            </w:r>
          </w:p>
        </w:tc>
      </w:tr>
      <w:tr w:rsidR="00A104EB" w:rsidRPr="00A104EB" w14:paraId="671F73EF" w14:textId="77777777" w:rsidTr="00A104EB">
        <w:tc>
          <w:tcPr>
            <w:tcW w:w="3539" w:type="dxa"/>
          </w:tcPr>
          <w:p w14:paraId="71B4C27A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University Hospitals Birmingham NHS Foundation Trust</w:t>
            </w:r>
          </w:p>
        </w:tc>
        <w:tc>
          <w:tcPr>
            <w:tcW w:w="5478" w:type="dxa"/>
          </w:tcPr>
          <w:p w14:paraId="3E95AC7E" w14:textId="77777777" w:rsidR="00A104EB" w:rsidRPr="00A104EB" w:rsidRDefault="00A104EB" w:rsidP="00B8456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Good Hope Hospital</w:t>
            </w:r>
          </w:p>
          <w:p w14:paraId="0F074674" w14:textId="77777777" w:rsidR="00A104EB" w:rsidRPr="00A104EB" w:rsidRDefault="00A104EB" w:rsidP="00B8456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Heartlands Hospital</w:t>
            </w:r>
          </w:p>
          <w:p w14:paraId="25267A1A" w14:textId="77777777" w:rsidR="00A104EB" w:rsidRPr="00A104EB" w:rsidRDefault="00A104EB" w:rsidP="00896AC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Queen Elizabeth Hospital</w:t>
            </w:r>
          </w:p>
          <w:p w14:paraId="5027067E" w14:textId="77777777" w:rsidR="00A104EB" w:rsidRPr="00A104EB" w:rsidRDefault="00A104EB" w:rsidP="00896AC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Solihull Hospital</w:t>
            </w:r>
          </w:p>
          <w:p w14:paraId="043101D1" w14:textId="77777777" w:rsidR="00A104EB" w:rsidRPr="00A104EB" w:rsidRDefault="00A104EB" w:rsidP="00896ACA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</w:tr>
      <w:tr w:rsidR="00A104EB" w:rsidRPr="00A104EB" w14:paraId="28EFF222" w14:textId="77777777" w:rsidTr="00A104EB">
        <w:tc>
          <w:tcPr>
            <w:tcW w:w="3539" w:type="dxa"/>
          </w:tcPr>
          <w:p w14:paraId="3CAF7CD4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West Midlands Ambulance Service University NHS Foundation Trust</w:t>
            </w:r>
          </w:p>
          <w:p w14:paraId="3354A529" w14:textId="77777777" w:rsidR="00A104EB" w:rsidRPr="00A104EB" w:rsidRDefault="00A104EB" w:rsidP="00896AC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78" w:type="dxa"/>
          </w:tcPr>
          <w:p w14:paraId="5150EF0F" w14:textId="77777777" w:rsidR="00A104EB" w:rsidRPr="00A104EB" w:rsidRDefault="00A104EB" w:rsidP="00A104E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A104E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Please use the separate order template for disclosure from the West Midlands Ambulance Service.</w:t>
            </w:r>
          </w:p>
        </w:tc>
      </w:tr>
    </w:tbl>
    <w:p w14:paraId="2AD2C743" w14:textId="77777777" w:rsidR="00896ACA" w:rsidRPr="00896ACA" w:rsidRDefault="00896ACA" w:rsidP="00722E83">
      <w:pPr>
        <w:jc w:val="both"/>
        <w:rPr>
          <w:rFonts w:ascii="Times New Roman" w:hAnsi="Times New Roman"/>
          <w:b/>
          <w:bCs/>
          <w:color w:val="000000" w:themeColor="text1"/>
        </w:rPr>
      </w:pPr>
    </w:p>
    <w:sectPr w:rsidR="00896ACA" w:rsidRPr="00896ACA" w:rsidSect="003C4D24">
      <w:headerReference w:type="default" r:id="rId11"/>
      <w:footerReference w:type="default" r:id="rId12"/>
      <w:headerReference w:type="first" r:id="rId13"/>
      <w:footerReference w:type="first" r:id="rId14"/>
      <w:pgSz w:w="11907" w:h="16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EB2EC" w14:textId="77777777" w:rsidR="00C05400" w:rsidRDefault="00C05400">
      <w:r>
        <w:separator/>
      </w:r>
    </w:p>
  </w:endnote>
  <w:endnote w:type="continuationSeparator" w:id="0">
    <w:p w14:paraId="0214A07B" w14:textId="77777777" w:rsidR="00C05400" w:rsidRDefault="00C05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??">
    <w:altName w:val="MS Mincho"/>
    <w:panose1 w:val="020B0604020202020204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D3E84" w14:textId="0A8BCABF" w:rsidR="00264AE8" w:rsidRPr="00264AE8" w:rsidRDefault="00264AE8" w:rsidP="00264AE8">
    <w:pPr>
      <w:pStyle w:val="Footer"/>
      <w:rPr>
        <w:i/>
        <w:iCs/>
        <w:sz w:val="18"/>
        <w:szCs w:val="18"/>
      </w:rPr>
    </w:pPr>
    <w:r w:rsidRPr="00264AE8">
      <w:rPr>
        <w:i/>
        <w:iCs/>
        <w:sz w:val="18"/>
        <w:szCs w:val="18"/>
      </w:rPr>
      <w:t>Birmingham Medical Records Disclosure Order v1 (</w:t>
    </w:r>
    <w:r w:rsidR="000E51AA">
      <w:rPr>
        <w:i/>
        <w:iCs/>
        <w:sz w:val="18"/>
        <w:szCs w:val="18"/>
      </w:rPr>
      <w:t>March</w:t>
    </w:r>
    <w:r w:rsidRPr="00264AE8">
      <w:rPr>
        <w:i/>
        <w:iCs/>
        <w:sz w:val="18"/>
        <w:szCs w:val="18"/>
      </w:rPr>
      <w:t xml:space="preserve"> 2021)</w:t>
    </w:r>
  </w:p>
  <w:p w14:paraId="7CB1ED1B" w14:textId="2C4DE3C4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2</w:t>
    </w:r>
    <w:r w:rsidRPr="0043327E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B0B2D" w14:textId="0E0EFAA4" w:rsidR="007D0C6D" w:rsidRPr="00264AE8" w:rsidRDefault="007D0C6D" w:rsidP="007D0C6D">
    <w:pPr>
      <w:pStyle w:val="Footer"/>
      <w:rPr>
        <w:i/>
        <w:iCs/>
        <w:sz w:val="18"/>
        <w:szCs w:val="18"/>
      </w:rPr>
    </w:pPr>
    <w:r w:rsidRPr="00264AE8">
      <w:rPr>
        <w:i/>
        <w:iCs/>
        <w:sz w:val="18"/>
        <w:szCs w:val="18"/>
      </w:rPr>
      <w:t>Birmingham Medical Records Disclosure Order v1 (</w:t>
    </w:r>
    <w:r w:rsidR="00047518">
      <w:rPr>
        <w:i/>
        <w:iCs/>
        <w:sz w:val="18"/>
        <w:szCs w:val="18"/>
      </w:rPr>
      <w:t>March</w:t>
    </w:r>
    <w:r w:rsidR="00264AE8" w:rsidRPr="00264AE8">
      <w:rPr>
        <w:i/>
        <w:iCs/>
        <w:sz w:val="18"/>
        <w:szCs w:val="18"/>
      </w:rPr>
      <w:t xml:space="preserve"> 2021</w:t>
    </w:r>
    <w:r w:rsidRPr="00264AE8">
      <w:rPr>
        <w:i/>
        <w:iCs/>
        <w:sz w:val="18"/>
        <w:szCs w:val="18"/>
      </w:rPr>
      <w:t>)</w:t>
    </w:r>
  </w:p>
  <w:p w14:paraId="599C06FB" w14:textId="25BE0F3B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1</w:t>
    </w:r>
    <w:r w:rsidRPr="0043327E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07FBA" w14:textId="77777777" w:rsidR="00C05400" w:rsidRDefault="00C05400">
      <w:r>
        <w:separator/>
      </w:r>
    </w:p>
  </w:footnote>
  <w:footnote w:type="continuationSeparator" w:id="0">
    <w:p w14:paraId="4D6EFA64" w14:textId="77777777" w:rsidR="00C05400" w:rsidRDefault="00C05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C5960" w14:textId="77777777" w:rsidR="00C059CB" w:rsidRPr="00C059CB" w:rsidRDefault="00C059CB" w:rsidP="00C059CB">
    <w:pPr>
      <w:pStyle w:val="Header"/>
      <w:jc w:val="center"/>
      <w:rPr>
        <w:rFonts w:ascii="Times New Roman" w:hAnsi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EB7CA" w14:textId="0536CBA9" w:rsidR="003C4D24" w:rsidRDefault="003C4D24" w:rsidP="003C4D24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</w:t>
    </w:r>
    <w:r w:rsidR="005F02ED">
      <w:rPr>
        <w:rFonts w:ascii="Times New Roman" w:hAnsi="Times New Roman"/>
        <w:i/>
        <w:sz w:val="18"/>
      </w:rPr>
      <w:t>medical records</w:t>
    </w:r>
    <w:r>
      <w:rPr>
        <w:rFonts w:ascii="Times New Roman" w:hAnsi="Times New Roman"/>
        <w:i/>
        <w:sz w:val="18"/>
      </w:rPr>
      <w:t xml:space="preserve"> disclosure order in public and private law </w:t>
    </w:r>
    <w:r w:rsidR="003E164E">
      <w:rPr>
        <w:rFonts w:ascii="Times New Roman" w:hAnsi="Times New Roman"/>
        <w:i/>
        <w:sz w:val="18"/>
      </w:rPr>
      <w:t xml:space="preserve">cases. </w:t>
    </w:r>
    <w:r w:rsidR="00EB0758">
      <w:rPr>
        <w:rFonts w:ascii="Times New Roman" w:hAnsi="Times New Roman"/>
        <w:i/>
        <w:sz w:val="18"/>
      </w:rPr>
      <w:t>The</w:t>
    </w:r>
    <w:r w:rsidR="00392BB9">
      <w:rPr>
        <w:rFonts w:ascii="Times New Roman" w:hAnsi="Times New Roman"/>
        <w:i/>
        <w:sz w:val="18"/>
      </w:rPr>
      <w:t xml:space="preserve"> order</w:t>
    </w:r>
    <w:r w:rsidR="00EB0758">
      <w:rPr>
        <w:rFonts w:ascii="Times New Roman" w:hAnsi="Times New Roman"/>
        <w:i/>
        <w:sz w:val="18"/>
      </w:rPr>
      <w:t xml:space="preserve"> must be </w:t>
    </w:r>
    <w:r w:rsidR="00392BB9">
      <w:rPr>
        <w:rFonts w:ascii="Times New Roman" w:hAnsi="Times New Roman"/>
        <w:i/>
        <w:sz w:val="18"/>
      </w:rPr>
      <w:t>directed to the relevant NHS Trust</w:t>
    </w:r>
    <w:r w:rsidR="00EB0758">
      <w:rPr>
        <w:rFonts w:ascii="Times New Roman" w:hAnsi="Times New Roman"/>
        <w:i/>
        <w:sz w:val="18"/>
      </w:rPr>
      <w:t xml:space="preserve"> (please see the list of local NHS Trusts at the end of the order).</w:t>
    </w:r>
  </w:p>
  <w:p w14:paraId="2CAD5F08" w14:textId="0791FCE6" w:rsid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0E51AA">
      <w:rPr>
        <w:rFonts w:ascii="Times New Roman" w:hAnsi="Times New Roman"/>
        <w:iCs/>
        <w:sz w:val="18"/>
      </w:rPr>
      <w:t>March</w:t>
    </w:r>
    <w:r w:rsidRPr="007356C2">
      <w:rPr>
        <w:rFonts w:ascii="Times New Roman" w:hAnsi="Times New Roman"/>
        <w:iCs/>
        <w:sz w:val="18"/>
      </w:rPr>
      <w:t xml:space="preserve"> 20</w:t>
    </w:r>
    <w:r>
      <w:rPr>
        <w:rFonts w:ascii="Times New Roman" w:hAnsi="Times New Roman"/>
        <w:iCs/>
        <w:sz w:val="18"/>
      </w:rPr>
      <w:t>2</w:t>
    </w:r>
    <w:r w:rsidR="00EB0758">
      <w:rPr>
        <w:rFonts w:ascii="Times New Roman" w:hAnsi="Times New Roman"/>
        <w:iCs/>
        <w:sz w:val="18"/>
      </w:rPr>
      <w:t>1</w:t>
    </w:r>
  </w:p>
  <w:p w14:paraId="1223748D" w14:textId="77777777" w:rsidR="003C4D24" w:rsidRP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3393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B6D042B"/>
    <w:multiLevelType w:val="hybridMultilevel"/>
    <w:tmpl w:val="0FF4659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 w15:restartNumberingAfterBreak="0">
    <w:nsid w:val="0FE33AC7"/>
    <w:multiLevelType w:val="hybridMultilevel"/>
    <w:tmpl w:val="45F68538"/>
    <w:lvl w:ilvl="0" w:tplc="CD54B2B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3" w15:restartNumberingAfterBreak="0">
    <w:nsid w:val="1430183F"/>
    <w:multiLevelType w:val="hybridMultilevel"/>
    <w:tmpl w:val="4BF0CC5C"/>
    <w:lvl w:ilvl="0" w:tplc="C5C81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B6084"/>
    <w:multiLevelType w:val="hybridMultilevel"/>
    <w:tmpl w:val="038424D0"/>
    <w:lvl w:ilvl="0" w:tplc="973E9A04">
      <w:start w:val="1"/>
      <w:numFmt w:val="lowerLetter"/>
      <w:lvlText w:val="(%1)"/>
      <w:lvlJc w:val="left"/>
      <w:pPr>
        <w:tabs>
          <w:tab w:val="num" w:pos="2502"/>
        </w:tabs>
        <w:ind w:left="2502" w:hanging="37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  <w:rPr>
        <w:rFonts w:cs="Times New Roman"/>
      </w:rPr>
    </w:lvl>
  </w:abstractNum>
  <w:abstractNum w:abstractNumId="5" w15:restartNumberingAfterBreak="0">
    <w:nsid w:val="192721EB"/>
    <w:multiLevelType w:val="hybridMultilevel"/>
    <w:tmpl w:val="3E4418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F04D6E"/>
    <w:multiLevelType w:val="hybridMultilevel"/>
    <w:tmpl w:val="F302215C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EE85FCE"/>
    <w:multiLevelType w:val="singleLevel"/>
    <w:tmpl w:val="61A2F9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24051DC5"/>
    <w:multiLevelType w:val="singleLevel"/>
    <w:tmpl w:val="702E1C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2505726B"/>
    <w:multiLevelType w:val="hybridMultilevel"/>
    <w:tmpl w:val="7370F2CA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28086C1A"/>
    <w:multiLevelType w:val="multilevel"/>
    <w:tmpl w:val="BF6068A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61"/>
        </w:tabs>
        <w:ind w:left="206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628"/>
        </w:tabs>
        <w:ind w:left="262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195"/>
        </w:tabs>
        <w:ind w:left="31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762"/>
        </w:tabs>
        <w:ind w:left="376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9"/>
        </w:tabs>
        <w:ind w:left="432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896"/>
        </w:tabs>
        <w:ind w:left="489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463"/>
        </w:tabs>
        <w:ind w:left="5463" w:hanging="567"/>
      </w:pPr>
      <w:rPr>
        <w:rFonts w:hint="default"/>
      </w:rPr>
    </w:lvl>
  </w:abstractNum>
  <w:abstractNum w:abstractNumId="11" w15:restartNumberingAfterBreak="0">
    <w:nsid w:val="2FCC59FB"/>
    <w:multiLevelType w:val="multilevel"/>
    <w:tmpl w:val="E3282D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2" w15:restartNumberingAfterBreak="0">
    <w:nsid w:val="32B92278"/>
    <w:multiLevelType w:val="hybridMultilevel"/>
    <w:tmpl w:val="F8CC6E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2373E6"/>
    <w:multiLevelType w:val="hybridMultilevel"/>
    <w:tmpl w:val="0DCC9F50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329BD"/>
    <w:multiLevelType w:val="hybridMultilevel"/>
    <w:tmpl w:val="375E7084"/>
    <w:lvl w:ilvl="0" w:tplc="19A8AC9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5" w15:restartNumberingAfterBreak="0">
    <w:nsid w:val="405133E5"/>
    <w:multiLevelType w:val="hybridMultilevel"/>
    <w:tmpl w:val="D58CF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911AA4"/>
    <w:multiLevelType w:val="hybridMultilevel"/>
    <w:tmpl w:val="59F6A8AC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0D828FA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B747AA"/>
    <w:multiLevelType w:val="hybridMultilevel"/>
    <w:tmpl w:val="DEFE43CA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6ECDA84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81741D"/>
    <w:multiLevelType w:val="hybridMultilevel"/>
    <w:tmpl w:val="A45E11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96193"/>
    <w:multiLevelType w:val="hybridMultilevel"/>
    <w:tmpl w:val="2070E85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0" w15:restartNumberingAfterBreak="0">
    <w:nsid w:val="56E25EA5"/>
    <w:multiLevelType w:val="hybridMultilevel"/>
    <w:tmpl w:val="6A8E46DE"/>
    <w:lvl w:ilvl="0" w:tplc="08090019">
      <w:start w:val="1"/>
      <w:numFmt w:val="lowerLetter"/>
      <w:lvlText w:val="%1."/>
      <w:lvlJc w:val="left"/>
      <w:pPr>
        <w:ind w:left="-414" w:hanging="360"/>
      </w:pPr>
    </w:lvl>
    <w:lvl w:ilvl="1" w:tplc="08090019">
      <w:start w:val="1"/>
      <w:numFmt w:val="lowerLetter"/>
      <w:lvlText w:val="%2."/>
      <w:lvlJc w:val="left"/>
      <w:pPr>
        <w:ind w:left="306" w:hanging="360"/>
      </w:pPr>
    </w:lvl>
    <w:lvl w:ilvl="2" w:tplc="0809001B" w:tentative="1">
      <w:start w:val="1"/>
      <w:numFmt w:val="lowerRoman"/>
      <w:lvlText w:val="%3."/>
      <w:lvlJc w:val="right"/>
      <w:pPr>
        <w:ind w:left="1026" w:hanging="180"/>
      </w:pPr>
    </w:lvl>
    <w:lvl w:ilvl="3" w:tplc="0809000F" w:tentative="1">
      <w:start w:val="1"/>
      <w:numFmt w:val="decimal"/>
      <w:lvlText w:val="%4."/>
      <w:lvlJc w:val="left"/>
      <w:pPr>
        <w:ind w:left="1746" w:hanging="360"/>
      </w:pPr>
    </w:lvl>
    <w:lvl w:ilvl="4" w:tplc="08090019" w:tentative="1">
      <w:start w:val="1"/>
      <w:numFmt w:val="lowerLetter"/>
      <w:lvlText w:val="%5."/>
      <w:lvlJc w:val="left"/>
      <w:pPr>
        <w:ind w:left="2466" w:hanging="360"/>
      </w:pPr>
    </w:lvl>
    <w:lvl w:ilvl="5" w:tplc="0809001B" w:tentative="1">
      <w:start w:val="1"/>
      <w:numFmt w:val="lowerRoman"/>
      <w:lvlText w:val="%6."/>
      <w:lvlJc w:val="right"/>
      <w:pPr>
        <w:ind w:left="3186" w:hanging="180"/>
      </w:pPr>
    </w:lvl>
    <w:lvl w:ilvl="6" w:tplc="0809000F" w:tentative="1">
      <w:start w:val="1"/>
      <w:numFmt w:val="decimal"/>
      <w:lvlText w:val="%7."/>
      <w:lvlJc w:val="left"/>
      <w:pPr>
        <w:ind w:left="3906" w:hanging="360"/>
      </w:pPr>
    </w:lvl>
    <w:lvl w:ilvl="7" w:tplc="08090019" w:tentative="1">
      <w:start w:val="1"/>
      <w:numFmt w:val="lowerLetter"/>
      <w:lvlText w:val="%8."/>
      <w:lvlJc w:val="left"/>
      <w:pPr>
        <w:ind w:left="4626" w:hanging="360"/>
      </w:pPr>
    </w:lvl>
    <w:lvl w:ilvl="8" w:tplc="080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1" w15:restartNumberingAfterBreak="0">
    <w:nsid w:val="59A54618"/>
    <w:multiLevelType w:val="hybridMultilevel"/>
    <w:tmpl w:val="7772F110"/>
    <w:lvl w:ilvl="0" w:tplc="275EC7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11C54"/>
    <w:multiLevelType w:val="hybridMultilevel"/>
    <w:tmpl w:val="DF1E0B4C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24CE0"/>
    <w:multiLevelType w:val="hybridMultilevel"/>
    <w:tmpl w:val="0C3EF386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ED4E505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30B95"/>
    <w:multiLevelType w:val="hybridMultilevel"/>
    <w:tmpl w:val="0C3480B2"/>
    <w:lvl w:ilvl="0" w:tplc="080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5" w15:restartNumberingAfterBreak="0">
    <w:nsid w:val="76114072"/>
    <w:multiLevelType w:val="hybridMultilevel"/>
    <w:tmpl w:val="2A4278D0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6" w15:restartNumberingAfterBreak="0">
    <w:nsid w:val="761560A5"/>
    <w:multiLevelType w:val="multilevel"/>
    <w:tmpl w:val="D88E569C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78B5137F"/>
    <w:multiLevelType w:val="singleLevel"/>
    <w:tmpl w:val="22CC3B8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79E8125F"/>
    <w:multiLevelType w:val="hybridMultilevel"/>
    <w:tmpl w:val="405A46A6"/>
    <w:lvl w:ilvl="0" w:tplc="928C94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0"/>
  </w:num>
  <w:num w:numId="4">
    <w:abstractNumId w:val="27"/>
  </w:num>
  <w:num w:numId="5">
    <w:abstractNumId w:val="4"/>
  </w:num>
  <w:num w:numId="6">
    <w:abstractNumId w:val="6"/>
  </w:num>
  <w:num w:numId="7">
    <w:abstractNumId w:val="19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14"/>
  </w:num>
  <w:num w:numId="13">
    <w:abstractNumId w:val="24"/>
  </w:num>
  <w:num w:numId="14">
    <w:abstractNumId w:val="25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3"/>
  </w:num>
  <w:num w:numId="18">
    <w:abstractNumId w:val="22"/>
  </w:num>
  <w:num w:numId="19">
    <w:abstractNumId w:val="13"/>
  </w:num>
  <w:num w:numId="20">
    <w:abstractNumId w:val="11"/>
  </w:num>
  <w:num w:numId="21">
    <w:abstractNumId w:val="10"/>
  </w:num>
  <w:num w:numId="22">
    <w:abstractNumId w:val="20"/>
  </w:num>
  <w:num w:numId="23">
    <w:abstractNumId w:val="21"/>
  </w:num>
  <w:num w:numId="24">
    <w:abstractNumId w:val="17"/>
  </w:num>
  <w:num w:numId="25">
    <w:abstractNumId w:val="26"/>
  </w:num>
  <w:num w:numId="26">
    <w:abstractNumId w:val="16"/>
  </w:num>
  <w:num w:numId="27">
    <w:abstractNumId w:val="3"/>
  </w:num>
  <w:num w:numId="28">
    <w:abstractNumId w:val="15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412CC5-F94D-45D1-A352-C2512FC1211C}"/>
    <w:docVar w:name="dgnword-eventsink" w:val="175228496"/>
  </w:docVars>
  <w:rsids>
    <w:rsidRoot w:val="00AA5281"/>
    <w:rsid w:val="00047518"/>
    <w:rsid w:val="0005738D"/>
    <w:rsid w:val="00066175"/>
    <w:rsid w:val="000E51AA"/>
    <w:rsid w:val="000F4704"/>
    <w:rsid w:val="000F71BE"/>
    <w:rsid w:val="00103F34"/>
    <w:rsid w:val="00120957"/>
    <w:rsid w:val="00127253"/>
    <w:rsid w:val="0012764D"/>
    <w:rsid w:val="001349CD"/>
    <w:rsid w:val="00187AFE"/>
    <w:rsid w:val="001A45D7"/>
    <w:rsid w:val="001A4999"/>
    <w:rsid w:val="001A5DF4"/>
    <w:rsid w:val="001A6A44"/>
    <w:rsid w:val="001B14CD"/>
    <w:rsid w:val="001D0C30"/>
    <w:rsid w:val="001E009D"/>
    <w:rsid w:val="001E7838"/>
    <w:rsid w:val="001F7776"/>
    <w:rsid w:val="00204B55"/>
    <w:rsid w:val="0020634F"/>
    <w:rsid w:val="002244E0"/>
    <w:rsid w:val="002343A5"/>
    <w:rsid w:val="00241042"/>
    <w:rsid w:val="00264AE8"/>
    <w:rsid w:val="00296404"/>
    <w:rsid w:val="002C0C4D"/>
    <w:rsid w:val="002C628D"/>
    <w:rsid w:val="002F69F5"/>
    <w:rsid w:val="00302E60"/>
    <w:rsid w:val="0033402A"/>
    <w:rsid w:val="0033691A"/>
    <w:rsid w:val="003371DA"/>
    <w:rsid w:val="00341CA1"/>
    <w:rsid w:val="00347563"/>
    <w:rsid w:val="00363F2B"/>
    <w:rsid w:val="00366E17"/>
    <w:rsid w:val="003800C6"/>
    <w:rsid w:val="00392BB9"/>
    <w:rsid w:val="003C38B9"/>
    <w:rsid w:val="003C4D24"/>
    <w:rsid w:val="003C4FD8"/>
    <w:rsid w:val="003E164E"/>
    <w:rsid w:val="004051B2"/>
    <w:rsid w:val="0043327E"/>
    <w:rsid w:val="00466364"/>
    <w:rsid w:val="004C0E0C"/>
    <w:rsid w:val="004D25E8"/>
    <w:rsid w:val="004E2D74"/>
    <w:rsid w:val="005217AA"/>
    <w:rsid w:val="00526B6B"/>
    <w:rsid w:val="00556B04"/>
    <w:rsid w:val="00566C66"/>
    <w:rsid w:val="00586775"/>
    <w:rsid w:val="005A2265"/>
    <w:rsid w:val="005B0447"/>
    <w:rsid w:val="005C335E"/>
    <w:rsid w:val="005F02ED"/>
    <w:rsid w:val="005F757E"/>
    <w:rsid w:val="00626CC3"/>
    <w:rsid w:val="0062796D"/>
    <w:rsid w:val="00643818"/>
    <w:rsid w:val="006463EC"/>
    <w:rsid w:val="006475D0"/>
    <w:rsid w:val="00656018"/>
    <w:rsid w:val="0066697B"/>
    <w:rsid w:val="006975CF"/>
    <w:rsid w:val="006B5491"/>
    <w:rsid w:val="006D645C"/>
    <w:rsid w:val="006E1B96"/>
    <w:rsid w:val="006E4A73"/>
    <w:rsid w:val="006E793C"/>
    <w:rsid w:val="006F0FB5"/>
    <w:rsid w:val="00722E83"/>
    <w:rsid w:val="0075507C"/>
    <w:rsid w:val="00763CB0"/>
    <w:rsid w:val="00777D35"/>
    <w:rsid w:val="007923F8"/>
    <w:rsid w:val="007A1723"/>
    <w:rsid w:val="007B27DA"/>
    <w:rsid w:val="007B2C6D"/>
    <w:rsid w:val="007C3EA2"/>
    <w:rsid w:val="007D0C6D"/>
    <w:rsid w:val="007E2A3E"/>
    <w:rsid w:val="007F49F7"/>
    <w:rsid w:val="0080063A"/>
    <w:rsid w:val="008310AC"/>
    <w:rsid w:val="00840F34"/>
    <w:rsid w:val="008609DE"/>
    <w:rsid w:val="00871363"/>
    <w:rsid w:val="00895F37"/>
    <w:rsid w:val="00896ACA"/>
    <w:rsid w:val="008A77F7"/>
    <w:rsid w:val="008B59B4"/>
    <w:rsid w:val="008D3263"/>
    <w:rsid w:val="008D3C8F"/>
    <w:rsid w:val="00902848"/>
    <w:rsid w:val="009030E5"/>
    <w:rsid w:val="00913552"/>
    <w:rsid w:val="00914EFF"/>
    <w:rsid w:val="009577E3"/>
    <w:rsid w:val="00960534"/>
    <w:rsid w:val="00960FCF"/>
    <w:rsid w:val="00984913"/>
    <w:rsid w:val="00993142"/>
    <w:rsid w:val="00996096"/>
    <w:rsid w:val="009B27F8"/>
    <w:rsid w:val="009B561D"/>
    <w:rsid w:val="009D007D"/>
    <w:rsid w:val="009D1844"/>
    <w:rsid w:val="009E57EF"/>
    <w:rsid w:val="00A03611"/>
    <w:rsid w:val="00A073CD"/>
    <w:rsid w:val="00A104EB"/>
    <w:rsid w:val="00A144F3"/>
    <w:rsid w:val="00A31D64"/>
    <w:rsid w:val="00A42CA2"/>
    <w:rsid w:val="00A809FF"/>
    <w:rsid w:val="00A87C38"/>
    <w:rsid w:val="00A94335"/>
    <w:rsid w:val="00AA5281"/>
    <w:rsid w:val="00AB480A"/>
    <w:rsid w:val="00AC3932"/>
    <w:rsid w:val="00AD75CC"/>
    <w:rsid w:val="00B25FA9"/>
    <w:rsid w:val="00B3344B"/>
    <w:rsid w:val="00B36493"/>
    <w:rsid w:val="00B55512"/>
    <w:rsid w:val="00B72701"/>
    <w:rsid w:val="00B80950"/>
    <w:rsid w:val="00B82BDB"/>
    <w:rsid w:val="00B8456F"/>
    <w:rsid w:val="00B90091"/>
    <w:rsid w:val="00B92180"/>
    <w:rsid w:val="00B975D6"/>
    <w:rsid w:val="00BB073F"/>
    <w:rsid w:val="00BC5009"/>
    <w:rsid w:val="00BC614A"/>
    <w:rsid w:val="00BD47EA"/>
    <w:rsid w:val="00BE4A39"/>
    <w:rsid w:val="00BF11B6"/>
    <w:rsid w:val="00BF4D3B"/>
    <w:rsid w:val="00C05400"/>
    <w:rsid w:val="00C059CB"/>
    <w:rsid w:val="00C079DE"/>
    <w:rsid w:val="00C20A50"/>
    <w:rsid w:val="00C22F1C"/>
    <w:rsid w:val="00C25681"/>
    <w:rsid w:val="00C34EBE"/>
    <w:rsid w:val="00C35EA4"/>
    <w:rsid w:val="00C414BD"/>
    <w:rsid w:val="00C65D4F"/>
    <w:rsid w:val="00C7333F"/>
    <w:rsid w:val="00C75D5F"/>
    <w:rsid w:val="00C82C45"/>
    <w:rsid w:val="00C85B0F"/>
    <w:rsid w:val="00C90ED2"/>
    <w:rsid w:val="00CC7918"/>
    <w:rsid w:val="00CE6D9E"/>
    <w:rsid w:val="00D20C7F"/>
    <w:rsid w:val="00D62C0F"/>
    <w:rsid w:val="00D67963"/>
    <w:rsid w:val="00D7089F"/>
    <w:rsid w:val="00D731A7"/>
    <w:rsid w:val="00D97593"/>
    <w:rsid w:val="00DA7FC8"/>
    <w:rsid w:val="00DB7FDA"/>
    <w:rsid w:val="00DD27C4"/>
    <w:rsid w:val="00DD2EC9"/>
    <w:rsid w:val="00DE6690"/>
    <w:rsid w:val="00E135B5"/>
    <w:rsid w:val="00E146DF"/>
    <w:rsid w:val="00E44E3B"/>
    <w:rsid w:val="00E8245D"/>
    <w:rsid w:val="00E87633"/>
    <w:rsid w:val="00E93B80"/>
    <w:rsid w:val="00EA2562"/>
    <w:rsid w:val="00EB0758"/>
    <w:rsid w:val="00EB0B6E"/>
    <w:rsid w:val="00EB4113"/>
    <w:rsid w:val="00EC01B3"/>
    <w:rsid w:val="00EC6BDF"/>
    <w:rsid w:val="00F151CE"/>
    <w:rsid w:val="00F339C8"/>
    <w:rsid w:val="00F371B3"/>
    <w:rsid w:val="00F42E99"/>
    <w:rsid w:val="00F53D08"/>
    <w:rsid w:val="00F67793"/>
    <w:rsid w:val="00F67EFC"/>
    <w:rsid w:val="00F83672"/>
    <w:rsid w:val="00FA6C27"/>
    <w:rsid w:val="00FC28CD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0AA996"/>
  <w14:defaultImageDpi w14:val="96"/>
  <w15:docId w15:val="{BBF96EB0-0730-0943-A4F5-BAB52889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both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ind w:firstLine="720"/>
      <w:jc w:val="both"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en-US"/>
    </w:rPr>
  </w:style>
  <w:style w:type="paragraph" w:customStyle="1" w:styleId="border">
    <w:name w:val="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</w:pPr>
  </w:style>
  <w:style w:type="paragraph" w:customStyle="1" w:styleId="shdborder">
    <w:name w:val="shd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</w:pPr>
  </w:style>
  <w:style w:type="paragraph" w:customStyle="1" w:styleId="merge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merge1">
    <w:name w:val="merge1"/>
    <w:basedOn w:val="merge"/>
    <w:pPr>
      <w:jc w:val="center"/>
    </w:pPr>
    <w:rPr>
      <w:b/>
      <w:u w:val="single"/>
    </w:rPr>
  </w:style>
  <w:style w:type="paragraph" w:customStyle="1" w:styleId="MERGE0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Style1">
    <w:name w:val="Style1"/>
    <w:basedOn w:val="MERGE0"/>
    <w:pPr>
      <w:jc w:val="center"/>
    </w:pPr>
    <w:rPr>
      <w:b/>
      <w:u w:val="single"/>
    </w:rPr>
  </w:style>
  <w:style w:type="paragraph" w:customStyle="1" w:styleId="MERGE10">
    <w:name w:val="MERGE1"/>
    <w:basedOn w:val="MERGE0"/>
    <w:pPr>
      <w:jc w:val="center"/>
    </w:pPr>
    <w:rPr>
      <w:b/>
      <w:u w:val="single"/>
    </w:rPr>
  </w:style>
  <w:style w:type="paragraph" w:customStyle="1" w:styleId="WfxFaxNum">
    <w:name w:val="WfxFaxNum"/>
    <w:basedOn w:val="Normal"/>
    <w:pPr>
      <w:jc w:val="both"/>
    </w:pPr>
  </w:style>
  <w:style w:type="paragraph" w:customStyle="1" w:styleId="WfxTime">
    <w:name w:val="WfxTime"/>
    <w:basedOn w:val="Normal"/>
    <w:pPr>
      <w:jc w:val="both"/>
    </w:pPr>
  </w:style>
  <w:style w:type="paragraph" w:customStyle="1" w:styleId="WfxDate">
    <w:name w:val="WfxDate"/>
    <w:basedOn w:val="Normal"/>
    <w:pPr>
      <w:jc w:val="both"/>
    </w:pPr>
  </w:style>
  <w:style w:type="paragraph" w:customStyle="1" w:styleId="WfxRecipient">
    <w:name w:val="WfxRecipient"/>
    <w:basedOn w:val="Normal"/>
    <w:pPr>
      <w:jc w:val="both"/>
    </w:pPr>
  </w:style>
  <w:style w:type="paragraph" w:customStyle="1" w:styleId="WfxCompany">
    <w:name w:val="WfxCompany"/>
    <w:basedOn w:val="Normal"/>
    <w:pPr>
      <w:jc w:val="both"/>
    </w:pPr>
  </w:style>
  <w:style w:type="paragraph" w:customStyle="1" w:styleId="WfxSubject">
    <w:name w:val="WfxSubject"/>
    <w:basedOn w:val="Normal"/>
    <w:pPr>
      <w:jc w:val="both"/>
    </w:pPr>
  </w:style>
  <w:style w:type="paragraph" w:customStyle="1" w:styleId="WfxKeyword">
    <w:name w:val="WfxKeyword"/>
    <w:basedOn w:val="Normal"/>
    <w:pPr>
      <w:jc w:val="both"/>
    </w:pPr>
  </w:style>
  <w:style w:type="paragraph" w:customStyle="1" w:styleId="WfxBillCode">
    <w:name w:val="WfxBillCode"/>
    <w:basedOn w:val="Normal"/>
    <w:pPr>
      <w:jc w:val="both"/>
    </w:pPr>
  </w:style>
  <w:style w:type="paragraph" w:styleId="EnvelopeReturn">
    <w:name w:val="envelope return"/>
    <w:basedOn w:val="Normal"/>
    <w:uiPriority w:val="99"/>
    <w:rPr>
      <w:b/>
      <w:i/>
      <w:sz w:val="48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</w:style>
  <w:style w:type="paragraph" w:styleId="BodyTextIndent">
    <w:name w:val="Body Text Indent"/>
    <w:basedOn w:val="Normal"/>
    <w:link w:val="BodyTextIndentChar"/>
    <w:uiPriority w:val="99"/>
    <w:pPr>
      <w:ind w:left="1440"/>
      <w:jc w:val="both"/>
    </w:pPr>
    <w:rPr>
      <w:sz w:val="22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Arial" w:hAnsi="Arial" w:cs="Times New Roman"/>
      <w:sz w:val="24"/>
      <w:lang w:val="x-none" w:eastAsia="en-US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1440"/>
      <w:jc w:val="both"/>
    </w:pPr>
    <w:rPr>
      <w:sz w:val="18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Arial" w:hAnsi="Arial" w:cs="Times New Roman"/>
      <w:sz w:val="24"/>
      <w:lang w:val="x-none" w:eastAsia="en-US"/>
    </w:rPr>
  </w:style>
  <w:style w:type="character" w:styleId="Emphasis">
    <w:name w:val="Emphasis"/>
    <w:uiPriority w:val="20"/>
    <w:qFormat/>
    <w:rPr>
      <w:rFonts w:ascii="Arial" w:hAnsi="Arial" w:cs="Times New Roman"/>
      <w:b/>
      <w:spacing w:val="-10"/>
      <w:sz w:val="18"/>
    </w:rPr>
  </w:style>
  <w:style w:type="paragraph" w:customStyle="1" w:styleId="Checkboxes">
    <w:name w:val="Checkboxes"/>
    <w:basedOn w:val="Normal"/>
    <w:pPr>
      <w:widowControl/>
      <w:spacing w:before="360" w:after="360"/>
    </w:pPr>
    <w:rPr>
      <w:rFonts w:ascii="Times New Roman" w:hAnsi="Times New Roman"/>
      <w:sz w:val="20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ind w:left="2552"/>
      <w:jc w:val="both"/>
    </w:pPr>
    <w:rPr>
      <w:sz w:val="22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Arial" w:hAnsi="Arial" w:cs="Times New Roman"/>
      <w:sz w:val="16"/>
      <w:szCs w:val="16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4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Header">
    <w:name w:val="header"/>
    <w:basedOn w:val="Normal"/>
    <w:link w:val="HeaderChar"/>
    <w:rsid w:val="00E135B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Pr>
      <w:rFonts w:ascii="Arial" w:hAnsi="Arial" w:cs="Times New Roman"/>
      <w:sz w:val="24"/>
      <w:lang w:val="x-non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73CD"/>
    <w:pPr>
      <w:widowControl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73CD"/>
    <w:rPr>
      <w:rFonts w:ascii="Consolas" w:eastAsia="Calibr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A073CD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CC7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845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965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hamcommunity.nhs.uk/about-us/locations-and-maps/?p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smhft.nhs.uk/contact-us/sites/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cooper/Dropbox/Professional/Local%20Family%20Justice%20Board/LFJB%20-%20New%20CMO%20for%20Birmingham/PD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D12D8-C924-435D-8FAD-0544AC9A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PDO template.dotx</Template>
  <TotalTime>60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The Courts' Service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subject/>
  <dc:creator>Mark Cooper</dc:creator>
  <cp:keywords/>
  <dc:description/>
  <cp:lastModifiedBy>Mark Cooper</cp:lastModifiedBy>
  <cp:revision>5</cp:revision>
  <cp:lastPrinted>2013-06-24T16:35:00Z</cp:lastPrinted>
  <dcterms:created xsi:type="dcterms:W3CDTF">2020-12-04T18:16:00Z</dcterms:created>
  <dcterms:modified xsi:type="dcterms:W3CDTF">2021-03-04T23:20:00Z</dcterms:modified>
</cp:coreProperties>
</file>