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3050C" w14:textId="335ED8AA" w:rsidR="00D410E5" w:rsidRDefault="00696EB9" w:rsidP="00696E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A8C">
        <w:rPr>
          <w:rFonts w:ascii="Times New Roman" w:hAnsi="Times New Roman" w:cs="Times New Roman"/>
          <w:b/>
          <w:bCs/>
          <w:sz w:val="24"/>
          <w:szCs w:val="24"/>
        </w:rPr>
        <w:t>THE FAMILY COURT SITTING AT BIRMINGHAM</w:t>
      </w:r>
    </w:p>
    <w:p w14:paraId="58AABBDC" w14:textId="77777777" w:rsidR="00CE6D31" w:rsidRPr="00466A8C" w:rsidRDefault="00CE6D31" w:rsidP="00696E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ED8B8B" w14:textId="68AAB64A" w:rsidR="00D410E5" w:rsidRPr="00466A8C" w:rsidRDefault="00A40F79" w:rsidP="00696E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D410E5" w:rsidRPr="00466A8C">
        <w:rPr>
          <w:rFonts w:ascii="Times New Roman" w:hAnsi="Times New Roman" w:cs="Times New Roman"/>
          <w:b/>
          <w:bCs/>
          <w:sz w:val="24"/>
          <w:szCs w:val="24"/>
        </w:rPr>
        <w:t xml:space="preserve">ommunicating with the </w:t>
      </w:r>
      <w:r w:rsidR="009A7F6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D410E5" w:rsidRPr="00466A8C">
        <w:rPr>
          <w:rFonts w:ascii="Times New Roman" w:hAnsi="Times New Roman" w:cs="Times New Roman"/>
          <w:b/>
          <w:bCs/>
          <w:sz w:val="24"/>
          <w:szCs w:val="24"/>
        </w:rPr>
        <w:t xml:space="preserve">ourt in Private </w:t>
      </w:r>
      <w:r w:rsidR="009A7F6B">
        <w:rPr>
          <w:rFonts w:ascii="Times New Roman" w:hAnsi="Times New Roman" w:cs="Times New Roman"/>
          <w:b/>
          <w:bCs/>
          <w:sz w:val="24"/>
          <w:szCs w:val="24"/>
        </w:rPr>
        <w:t xml:space="preserve">Law cases - </w:t>
      </w:r>
      <w:r w:rsidR="009B7913" w:rsidRPr="00466A8C">
        <w:rPr>
          <w:rFonts w:ascii="Times New Roman" w:hAnsi="Times New Roman" w:cs="Times New Roman"/>
          <w:b/>
          <w:bCs/>
          <w:sz w:val="24"/>
          <w:szCs w:val="24"/>
        </w:rPr>
        <w:t>September 2022</w:t>
      </w:r>
    </w:p>
    <w:p w14:paraId="6B3B0805" w14:textId="573FDAE3" w:rsidR="00696EB9" w:rsidRPr="00466A8C" w:rsidRDefault="00696EB9" w:rsidP="00696E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70E33" w14:textId="77777777" w:rsidR="004C7F3E" w:rsidRDefault="00FD173E" w:rsidP="002207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6A8C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7CDE9C67" w14:textId="07F5A298" w:rsidR="00351522" w:rsidRPr="00566197" w:rsidRDefault="00FD173E" w:rsidP="0056619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61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6083" w:rsidRPr="00566197">
        <w:rPr>
          <w:rFonts w:ascii="Times New Roman" w:hAnsi="Times New Roman" w:cs="Times New Roman"/>
          <w:sz w:val="24"/>
          <w:szCs w:val="24"/>
        </w:rPr>
        <w:t xml:space="preserve">During the pandemic, the Court needed to </w:t>
      </w:r>
      <w:r w:rsidR="00AB680F" w:rsidRPr="00566197">
        <w:rPr>
          <w:rFonts w:ascii="Times New Roman" w:hAnsi="Times New Roman" w:cs="Times New Roman"/>
          <w:sz w:val="24"/>
          <w:szCs w:val="24"/>
        </w:rPr>
        <w:t>adapt</w:t>
      </w:r>
      <w:r w:rsidR="00656083" w:rsidRPr="00566197">
        <w:rPr>
          <w:rFonts w:ascii="Times New Roman" w:hAnsi="Times New Roman" w:cs="Times New Roman"/>
          <w:sz w:val="24"/>
          <w:szCs w:val="24"/>
        </w:rPr>
        <w:t xml:space="preserve"> to manage </w:t>
      </w:r>
      <w:r w:rsidR="00C95B46" w:rsidRPr="00566197">
        <w:rPr>
          <w:rFonts w:ascii="Times New Roman" w:hAnsi="Times New Roman" w:cs="Times New Roman"/>
          <w:sz w:val="24"/>
          <w:szCs w:val="24"/>
        </w:rPr>
        <w:t>the particular circumstances in which we were</w:t>
      </w:r>
      <w:r w:rsidR="00860282" w:rsidRPr="00566197">
        <w:rPr>
          <w:rFonts w:ascii="Times New Roman" w:hAnsi="Times New Roman" w:cs="Times New Roman"/>
          <w:sz w:val="24"/>
          <w:szCs w:val="24"/>
        </w:rPr>
        <w:t xml:space="preserve"> all working and </w:t>
      </w:r>
      <w:r w:rsidR="00656083" w:rsidRPr="00566197">
        <w:rPr>
          <w:rFonts w:ascii="Times New Roman" w:hAnsi="Times New Roman" w:cs="Times New Roman"/>
          <w:sz w:val="24"/>
          <w:szCs w:val="24"/>
        </w:rPr>
        <w:t xml:space="preserve">the workload. </w:t>
      </w:r>
      <w:r w:rsidR="00543EF1" w:rsidRPr="00566197">
        <w:rPr>
          <w:rFonts w:ascii="Times New Roman" w:hAnsi="Times New Roman" w:cs="Times New Roman"/>
          <w:sz w:val="24"/>
          <w:szCs w:val="24"/>
        </w:rPr>
        <w:t>Th</w:t>
      </w:r>
      <w:r w:rsidR="003C668D">
        <w:rPr>
          <w:rFonts w:ascii="Times New Roman" w:hAnsi="Times New Roman" w:cs="Times New Roman"/>
          <w:sz w:val="24"/>
          <w:szCs w:val="24"/>
        </w:rPr>
        <w:t>is</w:t>
      </w:r>
      <w:r w:rsidR="00543EF1" w:rsidRPr="00566197">
        <w:rPr>
          <w:rFonts w:ascii="Times New Roman" w:hAnsi="Times New Roman" w:cs="Times New Roman"/>
          <w:sz w:val="24"/>
          <w:szCs w:val="24"/>
        </w:rPr>
        <w:t xml:space="preserve"> involved the </w:t>
      </w:r>
      <w:r w:rsidR="009611ED" w:rsidRPr="00566197">
        <w:rPr>
          <w:rFonts w:ascii="Times New Roman" w:hAnsi="Times New Roman" w:cs="Times New Roman"/>
          <w:sz w:val="24"/>
          <w:szCs w:val="24"/>
        </w:rPr>
        <w:t>C</w:t>
      </w:r>
      <w:r w:rsidR="00543EF1" w:rsidRPr="00566197">
        <w:rPr>
          <w:rFonts w:ascii="Times New Roman" w:hAnsi="Times New Roman" w:cs="Times New Roman"/>
          <w:sz w:val="24"/>
          <w:szCs w:val="24"/>
        </w:rPr>
        <w:t xml:space="preserve">ourt accepting </w:t>
      </w:r>
      <w:r w:rsidR="008F33E6" w:rsidRPr="00566197">
        <w:rPr>
          <w:rFonts w:ascii="Times New Roman" w:hAnsi="Times New Roman" w:cs="Times New Roman"/>
          <w:sz w:val="24"/>
          <w:szCs w:val="24"/>
        </w:rPr>
        <w:t xml:space="preserve">and acting upon emails to a far greater degree than previously. </w:t>
      </w:r>
      <w:r w:rsidR="00656083" w:rsidRPr="00566197">
        <w:rPr>
          <w:rFonts w:ascii="Times New Roman" w:hAnsi="Times New Roman" w:cs="Times New Roman"/>
          <w:sz w:val="24"/>
          <w:szCs w:val="24"/>
        </w:rPr>
        <w:t xml:space="preserve">This </w:t>
      </w:r>
      <w:r w:rsidR="00096711">
        <w:rPr>
          <w:rFonts w:ascii="Times New Roman" w:hAnsi="Times New Roman" w:cs="Times New Roman"/>
          <w:sz w:val="24"/>
          <w:szCs w:val="24"/>
        </w:rPr>
        <w:t>document</w:t>
      </w:r>
      <w:r w:rsidR="00656083" w:rsidRPr="00566197">
        <w:rPr>
          <w:rFonts w:ascii="Times New Roman" w:hAnsi="Times New Roman" w:cs="Times New Roman"/>
          <w:sz w:val="24"/>
          <w:szCs w:val="24"/>
        </w:rPr>
        <w:t xml:space="preserve"> remind</w:t>
      </w:r>
      <w:r w:rsidR="00096711">
        <w:rPr>
          <w:rFonts w:ascii="Times New Roman" w:hAnsi="Times New Roman" w:cs="Times New Roman"/>
          <w:sz w:val="24"/>
          <w:szCs w:val="24"/>
        </w:rPr>
        <w:t>s</w:t>
      </w:r>
      <w:r w:rsidR="00656083" w:rsidRPr="00566197">
        <w:rPr>
          <w:rFonts w:ascii="Times New Roman" w:hAnsi="Times New Roman" w:cs="Times New Roman"/>
          <w:sz w:val="24"/>
          <w:szCs w:val="24"/>
        </w:rPr>
        <w:t xml:space="preserve"> practitioners of the need to revert to </w:t>
      </w:r>
      <w:r w:rsidR="00717BEE" w:rsidRPr="00566197">
        <w:rPr>
          <w:rFonts w:ascii="Times New Roman" w:hAnsi="Times New Roman" w:cs="Times New Roman"/>
          <w:sz w:val="24"/>
          <w:szCs w:val="24"/>
        </w:rPr>
        <w:t xml:space="preserve">more formal means of communication. </w:t>
      </w:r>
    </w:p>
    <w:p w14:paraId="1930B491" w14:textId="77777777" w:rsidR="00566197" w:rsidRPr="00566197" w:rsidRDefault="00566197" w:rsidP="00566197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33345" w14:textId="47B9B3EA" w:rsidR="00351522" w:rsidRDefault="00351522" w:rsidP="0056619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6197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B17950" w:rsidRPr="0056619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66197">
        <w:rPr>
          <w:rFonts w:ascii="Times New Roman" w:hAnsi="Times New Roman" w:cs="Times New Roman"/>
          <w:b/>
          <w:bCs/>
          <w:sz w:val="24"/>
          <w:szCs w:val="24"/>
        </w:rPr>
        <w:t>ourt is not an office dealing with correspondence</w:t>
      </w:r>
      <w:r w:rsidR="00B17950" w:rsidRPr="00566197">
        <w:rPr>
          <w:rFonts w:ascii="Times New Roman" w:hAnsi="Times New Roman" w:cs="Times New Roman"/>
          <w:b/>
          <w:bCs/>
          <w:sz w:val="24"/>
          <w:szCs w:val="24"/>
        </w:rPr>
        <w:t>: i</w:t>
      </w:r>
      <w:r w:rsidRPr="00566197">
        <w:rPr>
          <w:rFonts w:ascii="Times New Roman" w:hAnsi="Times New Roman" w:cs="Times New Roman"/>
          <w:b/>
          <w:bCs/>
          <w:sz w:val="24"/>
          <w:szCs w:val="24"/>
        </w:rPr>
        <w:t xml:space="preserve">t is a </w:t>
      </w:r>
      <w:r w:rsidR="00B17950" w:rsidRPr="0056619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66197">
        <w:rPr>
          <w:rFonts w:ascii="Times New Roman" w:hAnsi="Times New Roman" w:cs="Times New Roman"/>
          <w:b/>
          <w:bCs/>
          <w:sz w:val="24"/>
          <w:szCs w:val="24"/>
        </w:rPr>
        <w:t>ourt dealing with applications.</w:t>
      </w:r>
      <w:r w:rsidR="002F43A2" w:rsidRPr="005661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0B0D" w:rsidRPr="00566197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466A8C" w:rsidRPr="00566197">
        <w:rPr>
          <w:rFonts w:ascii="Times New Roman" w:hAnsi="Times New Roman" w:cs="Times New Roman"/>
          <w:b/>
          <w:bCs/>
          <w:sz w:val="24"/>
          <w:szCs w:val="24"/>
        </w:rPr>
        <w:t>his</w:t>
      </w:r>
      <w:r w:rsidR="00EC5BA7" w:rsidRPr="005661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6CF4">
        <w:rPr>
          <w:rFonts w:ascii="Times New Roman" w:hAnsi="Times New Roman" w:cs="Times New Roman"/>
          <w:b/>
          <w:bCs/>
          <w:sz w:val="24"/>
          <w:szCs w:val="24"/>
        </w:rPr>
        <w:t>document</w:t>
      </w:r>
      <w:r w:rsidR="00466A8C" w:rsidRPr="005661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4346" w:rsidRPr="00566197">
        <w:rPr>
          <w:rFonts w:ascii="Times New Roman" w:hAnsi="Times New Roman" w:cs="Times New Roman"/>
          <w:b/>
          <w:bCs/>
          <w:sz w:val="24"/>
          <w:szCs w:val="24"/>
        </w:rPr>
        <w:t>remind</w:t>
      </w:r>
      <w:r w:rsidR="007A6CF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04346" w:rsidRPr="00566197">
        <w:rPr>
          <w:rFonts w:ascii="Times New Roman" w:hAnsi="Times New Roman" w:cs="Times New Roman"/>
          <w:b/>
          <w:bCs/>
          <w:sz w:val="24"/>
          <w:szCs w:val="24"/>
        </w:rPr>
        <w:t xml:space="preserve"> practitioners of </w:t>
      </w:r>
      <w:r w:rsidR="00670B0D" w:rsidRPr="00566197">
        <w:rPr>
          <w:rFonts w:ascii="Times New Roman" w:hAnsi="Times New Roman" w:cs="Times New Roman"/>
          <w:b/>
          <w:bCs/>
          <w:sz w:val="24"/>
          <w:szCs w:val="24"/>
        </w:rPr>
        <w:t>how and when to communicate with the Court.</w:t>
      </w:r>
    </w:p>
    <w:p w14:paraId="6DC85EDC" w14:textId="77777777" w:rsidR="00566197" w:rsidRPr="00566197" w:rsidRDefault="00566197" w:rsidP="0056619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B9D02" w14:textId="39BCEB46" w:rsidR="00322534" w:rsidRPr="00566197" w:rsidRDefault="00AF3806" w:rsidP="0056619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6197">
        <w:rPr>
          <w:rFonts w:ascii="Times New Roman" w:hAnsi="Times New Roman" w:cs="Times New Roman"/>
          <w:sz w:val="24"/>
          <w:szCs w:val="24"/>
        </w:rPr>
        <w:t>Court users are expected to return to a process of litigating in accordance with the</w:t>
      </w:r>
      <w:r w:rsidR="00B17950" w:rsidRPr="00566197">
        <w:rPr>
          <w:rFonts w:ascii="Times New Roman" w:hAnsi="Times New Roman" w:cs="Times New Roman"/>
          <w:sz w:val="24"/>
          <w:szCs w:val="24"/>
        </w:rPr>
        <w:t xml:space="preserve"> </w:t>
      </w:r>
      <w:r w:rsidR="00782C87" w:rsidRPr="00566197">
        <w:rPr>
          <w:rFonts w:ascii="Times New Roman" w:hAnsi="Times New Roman" w:cs="Times New Roman"/>
          <w:sz w:val="24"/>
          <w:szCs w:val="24"/>
        </w:rPr>
        <w:t>F</w:t>
      </w:r>
      <w:r w:rsidR="00B17950" w:rsidRPr="00566197">
        <w:rPr>
          <w:rFonts w:ascii="Times New Roman" w:hAnsi="Times New Roman" w:cs="Times New Roman"/>
          <w:sz w:val="24"/>
          <w:szCs w:val="24"/>
        </w:rPr>
        <w:t>amily Procedure Rules (</w:t>
      </w:r>
      <w:r w:rsidRPr="00566197">
        <w:rPr>
          <w:rFonts w:ascii="Times New Roman" w:hAnsi="Times New Roman" w:cs="Times New Roman"/>
          <w:sz w:val="24"/>
          <w:szCs w:val="24"/>
        </w:rPr>
        <w:t>FPR</w:t>
      </w:r>
      <w:r w:rsidR="00782C87" w:rsidRPr="00566197">
        <w:rPr>
          <w:rFonts w:ascii="Times New Roman" w:hAnsi="Times New Roman" w:cs="Times New Roman"/>
          <w:sz w:val="24"/>
          <w:szCs w:val="24"/>
        </w:rPr>
        <w:t>)</w:t>
      </w:r>
      <w:r w:rsidRPr="00566197">
        <w:rPr>
          <w:rFonts w:ascii="Times New Roman" w:hAnsi="Times New Roman" w:cs="Times New Roman"/>
          <w:sz w:val="24"/>
          <w:szCs w:val="24"/>
        </w:rPr>
        <w:t xml:space="preserve">. It is likely that </w:t>
      </w:r>
      <w:r w:rsidR="007B1F46" w:rsidRPr="00566197">
        <w:rPr>
          <w:rFonts w:ascii="Times New Roman" w:hAnsi="Times New Roman" w:cs="Times New Roman"/>
          <w:sz w:val="24"/>
          <w:szCs w:val="24"/>
        </w:rPr>
        <w:t xml:space="preserve">from now on </w:t>
      </w:r>
      <w:r w:rsidRPr="00566197">
        <w:rPr>
          <w:rFonts w:ascii="Times New Roman" w:hAnsi="Times New Roman" w:cs="Times New Roman"/>
          <w:sz w:val="24"/>
          <w:szCs w:val="24"/>
        </w:rPr>
        <w:t>judges will not accept requests for actions which do not comply with the FPR and may consider costs sanctions in appropriate cases.</w:t>
      </w:r>
    </w:p>
    <w:p w14:paraId="0EA2777B" w14:textId="77777777" w:rsidR="00566197" w:rsidRPr="00566197" w:rsidRDefault="00566197" w:rsidP="0056619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C77099" w14:textId="3970E09A" w:rsidR="002C3465" w:rsidRPr="00566197" w:rsidRDefault="00665DB3" w:rsidP="0056619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6197">
        <w:rPr>
          <w:rFonts w:ascii="Times New Roman" w:hAnsi="Times New Roman" w:cs="Times New Roman"/>
          <w:sz w:val="24"/>
          <w:szCs w:val="24"/>
        </w:rPr>
        <w:t xml:space="preserve">The Court currently receives many emails </w:t>
      </w:r>
      <w:r w:rsidR="008C1566" w:rsidRPr="00566197">
        <w:rPr>
          <w:rFonts w:ascii="Times New Roman" w:hAnsi="Times New Roman" w:cs="Times New Roman"/>
          <w:sz w:val="24"/>
          <w:szCs w:val="24"/>
        </w:rPr>
        <w:t xml:space="preserve">in relation to matters which should be the subject of an application, not simply an email request. </w:t>
      </w:r>
      <w:r w:rsidR="005B24F7" w:rsidRPr="00566197">
        <w:rPr>
          <w:rFonts w:ascii="Times New Roman" w:hAnsi="Times New Roman" w:cs="Times New Roman"/>
          <w:sz w:val="24"/>
          <w:szCs w:val="24"/>
        </w:rPr>
        <w:t xml:space="preserve">Whilst it is accepted </w:t>
      </w:r>
      <w:r w:rsidR="00CE0DE8" w:rsidRPr="00566197">
        <w:rPr>
          <w:rFonts w:ascii="Times New Roman" w:hAnsi="Times New Roman" w:cs="Times New Roman"/>
          <w:sz w:val="24"/>
          <w:szCs w:val="24"/>
        </w:rPr>
        <w:t xml:space="preserve">that </w:t>
      </w:r>
      <w:r w:rsidR="005B24F7" w:rsidRPr="00566197">
        <w:rPr>
          <w:rFonts w:ascii="Times New Roman" w:hAnsi="Times New Roman" w:cs="Times New Roman"/>
          <w:sz w:val="24"/>
          <w:szCs w:val="24"/>
        </w:rPr>
        <w:t>this was necessary at times to manage the volume of work during the pandemic, that is n</w:t>
      </w:r>
      <w:r w:rsidR="00774951" w:rsidRPr="00566197">
        <w:rPr>
          <w:rFonts w:ascii="Times New Roman" w:hAnsi="Times New Roman" w:cs="Times New Roman"/>
          <w:sz w:val="24"/>
          <w:szCs w:val="24"/>
        </w:rPr>
        <w:t>o</w:t>
      </w:r>
      <w:r w:rsidR="005B24F7" w:rsidRPr="00566197">
        <w:rPr>
          <w:rFonts w:ascii="Times New Roman" w:hAnsi="Times New Roman" w:cs="Times New Roman"/>
          <w:sz w:val="24"/>
          <w:szCs w:val="24"/>
        </w:rPr>
        <w:t xml:space="preserve"> longer t</w:t>
      </w:r>
      <w:r w:rsidR="00774951" w:rsidRPr="00566197">
        <w:rPr>
          <w:rFonts w:ascii="Times New Roman" w:hAnsi="Times New Roman" w:cs="Times New Roman"/>
          <w:sz w:val="24"/>
          <w:szCs w:val="24"/>
        </w:rPr>
        <w:t>he situation</w:t>
      </w:r>
      <w:r w:rsidR="005B24F7" w:rsidRPr="00566197">
        <w:rPr>
          <w:rFonts w:ascii="Times New Roman" w:hAnsi="Times New Roman" w:cs="Times New Roman"/>
          <w:sz w:val="24"/>
          <w:szCs w:val="24"/>
        </w:rPr>
        <w:t>.</w:t>
      </w:r>
      <w:r w:rsidR="00544524" w:rsidRPr="00566197">
        <w:rPr>
          <w:rFonts w:ascii="Times New Roman" w:hAnsi="Times New Roman" w:cs="Times New Roman"/>
          <w:sz w:val="24"/>
          <w:szCs w:val="24"/>
        </w:rPr>
        <w:t xml:space="preserve">  </w:t>
      </w:r>
      <w:r w:rsidR="00CE0DE8" w:rsidRPr="00566197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544524" w:rsidRPr="00566197">
        <w:rPr>
          <w:rFonts w:ascii="Times New Roman" w:hAnsi="Times New Roman" w:cs="Times New Roman"/>
          <w:sz w:val="24"/>
          <w:szCs w:val="24"/>
        </w:rPr>
        <w:t xml:space="preserve">applications </w:t>
      </w:r>
      <w:r w:rsidR="00544524" w:rsidRPr="001A0078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E0DE8" w:rsidRPr="001A0078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544524" w:rsidRPr="001A0078">
        <w:rPr>
          <w:rFonts w:ascii="Times New Roman" w:hAnsi="Times New Roman" w:cs="Times New Roman"/>
          <w:b/>
          <w:bCs/>
          <w:sz w:val="24"/>
          <w:szCs w:val="24"/>
        </w:rPr>
        <w:t>st</w:t>
      </w:r>
      <w:r w:rsidR="00544524" w:rsidRPr="00566197">
        <w:rPr>
          <w:rFonts w:ascii="Times New Roman" w:hAnsi="Times New Roman" w:cs="Times New Roman"/>
          <w:sz w:val="24"/>
          <w:szCs w:val="24"/>
        </w:rPr>
        <w:t xml:space="preserve"> be made on the proper form, </w:t>
      </w:r>
      <w:r w:rsidR="00774951" w:rsidRPr="00566197">
        <w:rPr>
          <w:rFonts w:ascii="Times New Roman" w:hAnsi="Times New Roman" w:cs="Times New Roman"/>
          <w:sz w:val="24"/>
          <w:szCs w:val="24"/>
        </w:rPr>
        <w:t>and the appropriate fee paid</w:t>
      </w:r>
      <w:r w:rsidR="008E52CE" w:rsidRPr="00566197">
        <w:rPr>
          <w:rFonts w:ascii="Times New Roman" w:hAnsi="Times New Roman" w:cs="Times New Roman"/>
          <w:sz w:val="24"/>
          <w:szCs w:val="24"/>
        </w:rPr>
        <w:t>,</w:t>
      </w:r>
      <w:r w:rsidR="00774951" w:rsidRPr="00566197">
        <w:rPr>
          <w:rFonts w:ascii="Times New Roman" w:hAnsi="Times New Roman" w:cs="Times New Roman"/>
          <w:sz w:val="24"/>
          <w:szCs w:val="24"/>
        </w:rPr>
        <w:t xml:space="preserve"> if necessary.  E</w:t>
      </w:r>
      <w:r w:rsidR="00544524" w:rsidRPr="00566197">
        <w:rPr>
          <w:rFonts w:ascii="Times New Roman" w:hAnsi="Times New Roman" w:cs="Times New Roman"/>
          <w:sz w:val="24"/>
          <w:szCs w:val="24"/>
        </w:rPr>
        <w:t xml:space="preserve">mail requests </w:t>
      </w:r>
      <w:r w:rsidR="00774951" w:rsidRPr="00566197">
        <w:rPr>
          <w:rFonts w:ascii="Times New Roman" w:hAnsi="Times New Roman" w:cs="Times New Roman"/>
          <w:sz w:val="24"/>
          <w:szCs w:val="24"/>
        </w:rPr>
        <w:t xml:space="preserve">which should be the subject of an application </w:t>
      </w:r>
      <w:r w:rsidR="00544524" w:rsidRPr="00566197">
        <w:rPr>
          <w:rFonts w:ascii="Times New Roman" w:hAnsi="Times New Roman" w:cs="Times New Roman"/>
          <w:sz w:val="24"/>
          <w:szCs w:val="24"/>
        </w:rPr>
        <w:t xml:space="preserve">will not be actioned by the Court. </w:t>
      </w:r>
    </w:p>
    <w:p w14:paraId="5BA526D8" w14:textId="77777777" w:rsidR="00566197" w:rsidRPr="00566197" w:rsidRDefault="00566197" w:rsidP="0056619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54F6F" w14:textId="4AA78E7D" w:rsidR="00566197" w:rsidRPr="00566197" w:rsidRDefault="00566197" w:rsidP="00566197">
      <w:pPr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3465">
        <w:rPr>
          <w:rFonts w:ascii="Times New Roman" w:hAnsi="Times New Roman" w:cs="Times New Roman"/>
          <w:b/>
          <w:bCs/>
          <w:sz w:val="24"/>
          <w:szCs w:val="24"/>
        </w:rPr>
        <w:t>How to communicate with the Court</w:t>
      </w:r>
    </w:p>
    <w:p w14:paraId="18E7AC0C" w14:textId="77777777" w:rsidR="00566197" w:rsidRPr="00566197" w:rsidRDefault="00566197" w:rsidP="0056619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F2202" w14:textId="26AE7B0F" w:rsidR="00AF3806" w:rsidRPr="00120358" w:rsidRDefault="00AF3806" w:rsidP="0012035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0358">
        <w:rPr>
          <w:rFonts w:ascii="Times New Roman" w:hAnsi="Times New Roman" w:cs="Times New Roman"/>
          <w:sz w:val="24"/>
          <w:szCs w:val="24"/>
        </w:rPr>
        <w:t xml:space="preserve">The email address </w:t>
      </w:r>
      <w:r w:rsidR="00E81C52" w:rsidRPr="00120358">
        <w:rPr>
          <w:rFonts w:ascii="Times New Roman" w:hAnsi="Times New Roman" w:cs="Times New Roman"/>
          <w:sz w:val="24"/>
          <w:szCs w:val="24"/>
        </w:rPr>
        <w:t xml:space="preserve">for private law </w:t>
      </w:r>
      <w:r w:rsidR="00CE77E8" w:rsidRPr="00120358">
        <w:rPr>
          <w:rFonts w:ascii="Times New Roman" w:hAnsi="Times New Roman" w:cs="Times New Roman"/>
          <w:sz w:val="24"/>
          <w:szCs w:val="24"/>
        </w:rPr>
        <w:t xml:space="preserve">cases </w:t>
      </w:r>
      <w:r w:rsidR="00E81C52" w:rsidRPr="00120358">
        <w:rPr>
          <w:rFonts w:ascii="Times New Roman" w:hAnsi="Times New Roman" w:cs="Times New Roman"/>
          <w:sz w:val="24"/>
          <w:szCs w:val="24"/>
        </w:rPr>
        <w:t>is</w:t>
      </w:r>
      <w:r w:rsidRPr="00120358">
        <w:rPr>
          <w:rFonts w:ascii="Times New Roman" w:hAnsi="Times New Roman" w:cs="Times New Roman"/>
          <w:sz w:val="24"/>
          <w:szCs w:val="24"/>
        </w:rPr>
        <w:t>:</w:t>
      </w:r>
    </w:p>
    <w:p w14:paraId="4F1885A9" w14:textId="77777777" w:rsidR="00AF3806" w:rsidRPr="00466A8C" w:rsidRDefault="00AF3806" w:rsidP="00220713">
      <w:pPr>
        <w:pStyle w:val="ListParagraph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ACC838D" w14:textId="7D328B99" w:rsidR="00AF3806" w:rsidRDefault="00252348" w:rsidP="00220713">
      <w:pPr>
        <w:pStyle w:val="ListParagraph"/>
        <w:ind w:left="426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hyperlink r:id="rId7" w:history="1">
        <w:r w:rsidR="00D1189F" w:rsidRPr="00E625DC">
          <w:rPr>
            <w:rStyle w:val="Hyperlink"/>
            <w:rFonts w:ascii="Times New Roman" w:hAnsi="Times New Roman" w:cs="Times New Roman"/>
            <w:sz w:val="24"/>
            <w:szCs w:val="24"/>
          </w:rPr>
          <w:t>Family.birmingham.countycourt@justice.gov.uk</w:t>
        </w:r>
      </w:hyperlink>
    </w:p>
    <w:p w14:paraId="1722740E" w14:textId="77777777" w:rsidR="002339AA" w:rsidRPr="00466A8C" w:rsidRDefault="002339AA" w:rsidP="00220713">
      <w:pPr>
        <w:pStyle w:val="ListParagraph"/>
        <w:ind w:left="426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12DFAC4A" w14:textId="790A3D5F" w:rsidR="00AF3806" w:rsidRPr="00466A8C" w:rsidRDefault="00AF3806" w:rsidP="00220713">
      <w:pPr>
        <w:pStyle w:val="ListParagraph"/>
        <w:ind w:left="426" w:hanging="426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</w:p>
    <w:p w14:paraId="2933DA9A" w14:textId="35C59897" w:rsidR="008330A2" w:rsidRDefault="00633007" w:rsidP="002339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6A8C">
        <w:rPr>
          <w:rFonts w:ascii="Times New Roman" w:hAnsi="Times New Roman" w:cs="Times New Roman"/>
          <w:sz w:val="24"/>
          <w:szCs w:val="24"/>
        </w:rPr>
        <w:t xml:space="preserve">If you are emailing Part A documents for Circuit </w:t>
      </w:r>
      <w:r w:rsidR="005B6C6E" w:rsidRPr="00466A8C">
        <w:rPr>
          <w:rFonts w:ascii="Times New Roman" w:hAnsi="Times New Roman" w:cs="Times New Roman"/>
          <w:sz w:val="24"/>
          <w:szCs w:val="24"/>
        </w:rPr>
        <w:t>Judges,</w:t>
      </w:r>
      <w:r w:rsidRPr="00466A8C">
        <w:rPr>
          <w:rFonts w:ascii="Times New Roman" w:hAnsi="Times New Roman" w:cs="Times New Roman"/>
          <w:sz w:val="24"/>
          <w:szCs w:val="24"/>
        </w:rPr>
        <w:t xml:space="preserve"> then they must be sent to</w:t>
      </w:r>
      <w:r w:rsidR="008330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936CC" w14:textId="77777777" w:rsidR="008330A2" w:rsidRDefault="008330A2" w:rsidP="00220713">
      <w:pPr>
        <w:pStyle w:val="ListParagraph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8E167F7" w14:textId="7CF19FA2" w:rsidR="00633007" w:rsidRPr="00466A8C" w:rsidRDefault="00252348" w:rsidP="00220713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D1189F" w:rsidRPr="00E625DC">
          <w:rPr>
            <w:rStyle w:val="Hyperlink"/>
            <w:rFonts w:ascii="Times New Roman" w:hAnsi="Times New Roman" w:cs="Times New Roman"/>
            <w:sz w:val="24"/>
            <w:szCs w:val="24"/>
          </w:rPr>
          <w:t>urgentfamilyprep@justice.gov.uk</w:t>
        </w:r>
      </w:hyperlink>
      <w:r w:rsidR="0090219E" w:rsidRPr="00466A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51947" w14:textId="02F78AD8" w:rsidR="0090219E" w:rsidRPr="00466A8C" w:rsidRDefault="0090219E" w:rsidP="00220713">
      <w:pPr>
        <w:pStyle w:val="ListParagraph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3130E30A" w14:textId="35DCDCA4" w:rsidR="0090219E" w:rsidRPr="00466A8C" w:rsidRDefault="0090219E" w:rsidP="002339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6A8C">
        <w:rPr>
          <w:rFonts w:ascii="Times New Roman" w:hAnsi="Times New Roman" w:cs="Times New Roman"/>
          <w:sz w:val="24"/>
          <w:szCs w:val="24"/>
        </w:rPr>
        <w:t xml:space="preserve">All email correspondence should follow the </w:t>
      </w:r>
      <w:r w:rsidR="005D421F">
        <w:rPr>
          <w:rFonts w:ascii="Times New Roman" w:hAnsi="Times New Roman" w:cs="Times New Roman"/>
          <w:sz w:val="24"/>
          <w:szCs w:val="24"/>
        </w:rPr>
        <w:t xml:space="preserve">following </w:t>
      </w:r>
      <w:r w:rsidRPr="00466A8C">
        <w:rPr>
          <w:rFonts w:ascii="Times New Roman" w:hAnsi="Times New Roman" w:cs="Times New Roman"/>
          <w:sz w:val="24"/>
          <w:szCs w:val="24"/>
        </w:rPr>
        <w:t>naming protocol in the subject line:</w:t>
      </w:r>
    </w:p>
    <w:p w14:paraId="3B82CA67" w14:textId="77777777" w:rsidR="0090219E" w:rsidRPr="00466A8C" w:rsidRDefault="0090219E" w:rsidP="00220713">
      <w:pPr>
        <w:pStyle w:val="ListParagraph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6CF4318D" w14:textId="1A6AFBF7" w:rsidR="00235EF0" w:rsidRPr="002C3465" w:rsidRDefault="0090219E" w:rsidP="00220713">
      <w:pPr>
        <w:pStyle w:val="ListParagraph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C3465">
        <w:rPr>
          <w:rFonts w:ascii="Times New Roman" w:hAnsi="Times New Roman" w:cs="Times New Roman"/>
          <w:sz w:val="20"/>
          <w:szCs w:val="20"/>
        </w:rPr>
        <w:t xml:space="preserve">Name of </w:t>
      </w:r>
      <w:r w:rsidR="002723E7">
        <w:rPr>
          <w:rFonts w:ascii="Times New Roman" w:hAnsi="Times New Roman" w:cs="Times New Roman"/>
          <w:sz w:val="20"/>
          <w:szCs w:val="20"/>
        </w:rPr>
        <w:t>c</w:t>
      </w:r>
      <w:r w:rsidRPr="002C3465">
        <w:rPr>
          <w:rFonts w:ascii="Times New Roman" w:hAnsi="Times New Roman" w:cs="Times New Roman"/>
          <w:sz w:val="20"/>
          <w:szCs w:val="20"/>
        </w:rPr>
        <w:t>ase; date of hearing</w:t>
      </w:r>
      <w:r w:rsidR="00884919">
        <w:rPr>
          <w:rFonts w:ascii="Times New Roman" w:hAnsi="Times New Roman" w:cs="Times New Roman"/>
          <w:sz w:val="20"/>
          <w:szCs w:val="20"/>
        </w:rPr>
        <w:t>;</w:t>
      </w:r>
      <w:r w:rsidRPr="002C3465">
        <w:rPr>
          <w:rFonts w:ascii="Times New Roman" w:hAnsi="Times New Roman" w:cs="Times New Roman"/>
          <w:sz w:val="20"/>
          <w:szCs w:val="20"/>
        </w:rPr>
        <w:t xml:space="preserve"> what the document is</w:t>
      </w:r>
      <w:r w:rsidR="00884919">
        <w:rPr>
          <w:rFonts w:ascii="Times New Roman" w:hAnsi="Times New Roman" w:cs="Times New Roman"/>
          <w:sz w:val="20"/>
          <w:szCs w:val="20"/>
        </w:rPr>
        <w:t>;</w:t>
      </w:r>
      <w:r w:rsidRPr="002C3465">
        <w:rPr>
          <w:rFonts w:ascii="Times New Roman" w:hAnsi="Times New Roman" w:cs="Times New Roman"/>
          <w:sz w:val="20"/>
          <w:szCs w:val="20"/>
        </w:rPr>
        <w:t xml:space="preserve"> case number</w:t>
      </w:r>
      <w:r w:rsidR="00884919">
        <w:rPr>
          <w:rFonts w:ascii="Times New Roman" w:hAnsi="Times New Roman" w:cs="Times New Roman"/>
          <w:sz w:val="20"/>
          <w:szCs w:val="20"/>
        </w:rPr>
        <w:t xml:space="preserve">; </w:t>
      </w:r>
      <w:r w:rsidRPr="002C3465">
        <w:rPr>
          <w:rFonts w:ascii="Times New Roman" w:hAnsi="Times New Roman" w:cs="Times New Roman"/>
          <w:sz w:val="20"/>
          <w:szCs w:val="20"/>
        </w:rPr>
        <w:t>name of judge</w:t>
      </w:r>
      <w:r w:rsidR="00884919">
        <w:rPr>
          <w:rFonts w:ascii="Times New Roman" w:hAnsi="Times New Roman" w:cs="Times New Roman"/>
          <w:sz w:val="20"/>
          <w:szCs w:val="20"/>
        </w:rPr>
        <w:t>.</w:t>
      </w:r>
      <w:r w:rsidRPr="002C346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E1544C" w14:textId="7F50E95F" w:rsidR="00AF3806" w:rsidRDefault="00884919" w:rsidP="00220713">
      <w:pPr>
        <w:pStyle w:val="ListParagraph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</w:t>
      </w:r>
      <w:r w:rsidR="0090219E" w:rsidRPr="002C3465">
        <w:rPr>
          <w:rFonts w:ascii="Times New Roman" w:hAnsi="Times New Roman" w:cs="Times New Roman"/>
          <w:sz w:val="20"/>
          <w:szCs w:val="20"/>
        </w:rPr>
        <w:t>or example:</w:t>
      </w:r>
      <w:r w:rsidR="00DA0608" w:rsidRPr="002C3465">
        <w:rPr>
          <w:rFonts w:ascii="Times New Roman" w:hAnsi="Times New Roman" w:cs="Times New Roman"/>
          <w:sz w:val="20"/>
          <w:szCs w:val="20"/>
        </w:rPr>
        <w:t xml:space="preserve">  </w:t>
      </w:r>
      <w:r w:rsidR="0090219E" w:rsidRPr="002C3465">
        <w:rPr>
          <w:rFonts w:ascii="Times New Roman" w:hAnsi="Times New Roman" w:cs="Times New Roman"/>
          <w:sz w:val="20"/>
          <w:szCs w:val="20"/>
        </w:rPr>
        <w:t xml:space="preserve">Smith v Khan; </w:t>
      </w:r>
      <w:r w:rsidR="00E238F3">
        <w:rPr>
          <w:rFonts w:ascii="Times New Roman" w:hAnsi="Times New Roman" w:cs="Times New Roman"/>
          <w:sz w:val="20"/>
          <w:szCs w:val="20"/>
        </w:rPr>
        <w:t>1</w:t>
      </w:r>
      <w:r w:rsidR="0090219E" w:rsidRPr="002C3465">
        <w:rPr>
          <w:rFonts w:ascii="Times New Roman" w:hAnsi="Times New Roman" w:cs="Times New Roman"/>
          <w:sz w:val="20"/>
          <w:szCs w:val="20"/>
        </w:rPr>
        <w:t>2.</w:t>
      </w:r>
      <w:r w:rsidR="00E238F3">
        <w:rPr>
          <w:rFonts w:ascii="Times New Roman" w:hAnsi="Times New Roman" w:cs="Times New Roman"/>
          <w:sz w:val="20"/>
          <w:szCs w:val="20"/>
        </w:rPr>
        <w:t>09</w:t>
      </w:r>
      <w:r w:rsidR="0090219E" w:rsidRPr="002C3465">
        <w:rPr>
          <w:rFonts w:ascii="Times New Roman" w:hAnsi="Times New Roman" w:cs="Times New Roman"/>
          <w:sz w:val="20"/>
          <w:szCs w:val="20"/>
        </w:rPr>
        <w:t>.22; position statement for applicant; BM21P70000; DJ Webb</w:t>
      </w:r>
      <w:r w:rsidR="00CD68FD">
        <w:rPr>
          <w:rFonts w:ascii="Times New Roman" w:hAnsi="Times New Roman" w:cs="Times New Roman"/>
          <w:sz w:val="20"/>
          <w:szCs w:val="20"/>
        </w:rPr>
        <w:t>.</w:t>
      </w:r>
    </w:p>
    <w:p w14:paraId="26D0D995" w14:textId="77777777" w:rsidR="002C3465" w:rsidRPr="002C3465" w:rsidRDefault="002C3465" w:rsidP="00220713">
      <w:pPr>
        <w:pStyle w:val="ListParagraph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</w:p>
    <w:p w14:paraId="446BB10A" w14:textId="512AF7DF" w:rsidR="00AF3806" w:rsidRPr="00897AC1" w:rsidRDefault="00E81C52" w:rsidP="002339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7AC1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AF3806" w:rsidRPr="00897AC1">
        <w:rPr>
          <w:rFonts w:ascii="Times New Roman" w:hAnsi="Times New Roman" w:cs="Times New Roman"/>
          <w:sz w:val="24"/>
          <w:szCs w:val="24"/>
        </w:rPr>
        <w:t xml:space="preserve">irect email addresses </w:t>
      </w:r>
      <w:r w:rsidR="005E0D19">
        <w:rPr>
          <w:rFonts w:ascii="Times New Roman" w:hAnsi="Times New Roman" w:cs="Times New Roman"/>
          <w:sz w:val="24"/>
          <w:szCs w:val="24"/>
        </w:rPr>
        <w:t>for</w:t>
      </w:r>
      <w:r w:rsidR="00AF3806" w:rsidRPr="00897AC1">
        <w:rPr>
          <w:rFonts w:ascii="Times New Roman" w:hAnsi="Times New Roman" w:cs="Times New Roman"/>
          <w:sz w:val="24"/>
          <w:szCs w:val="24"/>
        </w:rPr>
        <w:t xml:space="preserve"> staff </w:t>
      </w:r>
      <w:r w:rsidRPr="00897AC1">
        <w:rPr>
          <w:rFonts w:ascii="Times New Roman" w:hAnsi="Times New Roman" w:cs="Times New Roman"/>
          <w:sz w:val="24"/>
          <w:szCs w:val="24"/>
        </w:rPr>
        <w:t xml:space="preserve">must </w:t>
      </w:r>
      <w:r w:rsidRPr="00897AC1">
        <w:rPr>
          <w:rFonts w:ascii="Times New Roman" w:hAnsi="Times New Roman" w:cs="Times New Roman"/>
          <w:b/>
          <w:bCs/>
          <w:sz w:val="24"/>
          <w:szCs w:val="24"/>
        </w:rPr>
        <w:t>not</w:t>
      </w:r>
      <w:r w:rsidRPr="00897AC1">
        <w:rPr>
          <w:rFonts w:ascii="Times New Roman" w:hAnsi="Times New Roman" w:cs="Times New Roman"/>
          <w:sz w:val="24"/>
          <w:szCs w:val="24"/>
        </w:rPr>
        <w:t xml:space="preserve"> be used </w:t>
      </w:r>
      <w:r w:rsidR="00AF3806" w:rsidRPr="00897AC1">
        <w:rPr>
          <w:rFonts w:ascii="Times New Roman" w:hAnsi="Times New Roman" w:cs="Times New Roman"/>
          <w:sz w:val="24"/>
          <w:szCs w:val="24"/>
        </w:rPr>
        <w:t>unless in response to an ema</w:t>
      </w:r>
      <w:r w:rsidR="00D1189F" w:rsidRPr="00897AC1">
        <w:rPr>
          <w:rFonts w:ascii="Times New Roman" w:hAnsi="Times New Roman" w:cs="Times New Roman"/>
          <w:sz w:val="24"/>
          <w:szCs w:val="24"/>
        </w:rPr>
        <w:t xml:space="preserve">il </w:t>
      </w:r>
      <w:r w:rsidR="00AF3806" w:rsidRPr="00897AC1">
        <w:rPr>
          <w:rFonts w:ascii="Times New Roman" w:hAnsi="Times New Roman" w:cs="Times New Roman"/>
          <w:sz w:val="24"/>
          <w:szCs w:val="24"/>
        </w:rPr>
        <w:t>received directly from them</w:t>
      </w:r>
      <w:r w:rsidRPr="00897A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73A6C5" w14:textId="77777777" w:rsidR="00AF3806" w:rsidRPr="00466A8C" w:rsidRDefault="00AF3806" w:rsidP="00EC5BA7">
      <w:pPr>
        <w:pStyle w:val="ListParagraph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13BAB283" w14:textId="077B76DB" w:rsidR="008F33E6" w:rsidRDefault="00AF3806" w:rsidP="008D6C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6A8C">
        <w:rPr>
          <w:rFonts w:ascii="Times New Roman" w:hAnsi="Times New Roman" w:cs="Times New Roman"/>
          <w:sz w:val="24"/>
          <w:szCs w:val="24"/>
        </w:rPr>
        <w:t xml:space="preserve">Please do </w:t>
      </w:r>
      <w:r w:rsidRPr="000130B5">
        <w:rPr>
          <w:rFonts w:ascii="Times New Roman" w:hAnsi="Times New Roman" w:cs="Times New Roman"/>
          <w:b/>
          <w:bCs/>
          <w:sz w:val="24"/>
          <w:szCs w:val="24"/>
        </w:rPr>
        <w:t>not</w:t>
      </w:r>
      <w:r w:rsidRPr="00466A8C">
        <w:rPr>
          <w:rFonts w:ascii="Times New Roman" w:hAnsi="Times New Roman" w:cs="Times New Roman"/>
          <w:sz w:val="24"/>
          <w:szCs w:val="24"/>
        </w:rPr>
        <w:t xml:space="preserve"> copy emails to multiple addresses</w:t>
      </w:r>
      <w:r w:rsidR="00F05C83">
        <w:rPr>
          <w:rFonts w:ascii="Times New Roman" w:hAnsi="Times New Roman" w:cs="Times New Roman"/>
          <w:sz w:val="24"/>
          <w:szCs w:val="24"/>
        </w:rPr>
        <w:t xml:space="preserve">, </w:t>
      </w:r>
      <w:r w:rsidRPr="00466A8C">
        <w:rPr>
          <w:rFonts w:ascii="Times New Roman" w:hAnsi="Times New Roman" w:cs="Times New Roman"/>
          <w:sz w:val="24"/>
          <w:szCs w:val="24"/>
        </w:rPr>
        <w:t xml:space="preserve">save that direct correspondence to </w:t>
      </w:r>
      <w:r w:rsidR="00F05C83">
        <w:rPr>
          <w:rFonts w:ascii="Times New Roman" w:hAnsi="Times New Roman" w:cs="Times New Roman"/>
          <w:sz w:val="24"/>
          <w:szCs w:val="24"/>
        </w:rPr>
        <w:t>D</w:t>
      </w:r>
      <w:r w:rsidRPr="00466A8C">
        <w:rPr>
          <w:rFonts w:ascii="Times New Roman" w:hAnsi="Times New Roman" w:cs="Times New Roman"/>
          <w:sz w:val="24"/>
          <w:szCs w:val="24"/>
        </w:rPr>
        <w:t xml:space="preserve">istrict </w:t>
      </w:r>
      <w:r w:rsidR="00F05C83">
        <w:rPr>
          <w:rFonts w:ascii="Times New Roman" w:hAnsi="Times New Roman" w:cs="Times New Roman"/>
          <w:sz w:val="24"/>
          <w:szCs w:val="24"/>
        </w:rPr>
        <w:t>J</w:t>
      </w:r>
      <w:r w:rsidRPr="00466A8C">
        <w:rPr>
          <w:rFonts w:ascii="Times New Roman" w:hAnsi="Times New Roman" w:cs="Times New Roman"/>
          <w:sz w:val="24"/>
          <w:szCs w:val="24"/>
        </w:rPr>
        <w:t xml:space="preserve">udges should be copied into the above </w:t>
      </w:r>
      <w:r w:rsidR="00A27065">
        <w:rPr>
          <w:rFonts w:ascii="Times New Roman" w:hAnsi="Times New Roman" w:cs="Times New Roman"/>
          <w:sz w:val="24"/>
          <w:szCs w:val="24"/>
        </w:rPr>
        <w:t xml:space="preserve">Family </w:t>
      </w:r>
      <w:r w:rsidRPr="00466A8C">
        <w:rPr>
          <w:rFonts w:ascii="Times New Roman" w:hAnsi="Times New Roman" w:cs="Times New Roman"/>
          <w:sz w:val="24"/>
          <w:szCs w:val="24"/>
        </w:rPr>
        <w:t>address.</w:t>
      </w:r>
    </w:p>
    <w:p w14:paraId="4BCDA8AA" w14:textId="77777777" w:rsidR="00AA1B63" w:rsidRPr="00AA1B63" w:rsidRDefault="00AA1B63" w:rsidP="00AA1B6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D62747" w14:textId="0426056B" w:rsidR="00AA1B63" w:rsidRPr="00AA1B63" w:rsidRDefault="00AA1B63" w:rsidP="00AA1B63">
      <w:pPr>
        <w:jc w:val="both"/>
        <w:rPr>
          <w:rFonts w:ascii="Times New Roman" w:hAnsi="Times New Roman" w:cs="Times New Roman"/>
          <w:sz w:val="24"/>
          <w:szCs w:val="24"/>
        </w:rPr>
      </w:pPr>
      <w:r w:rsidRPr="00AA1B63">
        <w:rPr>
          <w:rFonts w:ascii="Times New Roman" w:hAnsi="Times New Roman" w:cs="Times New Roman"/>
          <w:b/>
          <w:bCs/>
          <w:sz w:val="24"/>
          <w:szCs w:val="24"/>
        </w:rPr>
        <w:t>Direct contact with Judges</w:t>
      </w:r>
    </w:p>
    <w:p w14:paraId="32057653" w14:textId="77777777" w:rsidR="00AA1B63" w:rsidRPr="00AA1B63" w:rsidRDefault="00AA1B63" w:rsidP="00AA1B6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6FD323" w14:textId="3103DDAD" w:rsidR="00947436" w:rsidRDefault="008F33E6" w:rsidP="00AA1B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7436">
        <w:rPr>
          <w:rFonts w:ascii="Times New Roman" w:hAnsi="Times New Roman" w:cs="Times New Roman"/>
          <w:b/>
          <w:bCs/>
          <w:sz w:val="24"/>
          <w:szCs w:val="24"/>
        </w:rPr>
        <w:t>District Judges</w:t>
      </w:r>
      <w:r w:rsidRPr="00947436">
        <w:rPr>
          <w:rFonts w:ascii="Times New Roman" w:hAnsi="Times New Roman" w:cs="Times New Roman"/>
          <w:sz w:val="24"/>
          <w:szCs w:val="24"/>
        </w:rPr>
        <w:t xml:space="preserve"> will </w:t>
      </w:r>
      <w:r w:rsidR="006059CE" w:rsidRPr="00947436">
        <w:rPr>
          <w:rFonts w:ascii="Times New Roman" w:hAnsi="Times New Roman" w:cs="Times New Roman"/>
          <w:sz w:val="24"/>
          <w:szCs w:val="24"/>
        </w:rPr>
        <w:t xml:space="preserve">usually </w:t>
      </w:r>
      <w:r w:rsidRPr="00947436">
        <w:rPr>
          <w:rFonts w:ascii="Times New Roman" w:hAnsi="Times New Roman" w:cs="Times New Roman"/>
          <w:sz w:val="24"/>
          <w:szCs w:val="24"/>
        </w:rPr>
        <w:t xml:space="preserve">accept </w:t>
      </w:r>
      <w:r w:rsidR="00235EF0" w:rsidRPr="00947436">
        <w:rPr>
          <w:rFonts w:ascii="Times New Roman" w:hAnsi="Times New Roman" w:cs="Times New Roman"/>
          <w:sz w:val="24"/>
          <w:szCs w:val="24"/>
        </w:rPr>
        <w:t>Part A documents being emailed d</w:t>
      </w:r>
      <w:r w:rsidR="00E57B3E" w:rsidRPr="00947436">
        <w:rPr>
          <w:rFonts w:ascii="Times New Roman" w:hAnsi="Times New Roman" w:cs="Times New Roman"/>
          <w:sz w:val="24"/>
          <w:szCs w:val="24"/>
        </w:rPr>
        <w:t>i</w:t>
      </w:r>
      <w:r w:rsidR="00235EF0" w:rsidRPr="00947436">
        <w:rPr>
          <w:rFonts w:ascii="Times New Roman" w:hAnsi="Times New Roman" w:cs="Times New Roman"/>
          <w:sz w:val="24"/>
          <w:szCs w:val="24"/>
        </w:rPr>
        <w:t>r</w:t>
      </w:r>
      <w:r w:rsidR="00E57B3E" w:rsidRPr="00947436">
        <w:rPr>
          <w:rFonts w:ascii="Times New Roman" w:hAnsi="Times New Roman" w:cs="Times New Roman"/>
          <w:sz w:val="24"/>
          <w:szCs w:val="24"/>
        </w:rPr>
        <w:t>e</w:t>
      </w:r>
      <w:r w:rsidR="00235EF0" w:rsidRPr="00947436">
        <w:rPr>
          <w:rFonts w:ascii="Times New Roman" w:hAnsi="Times New Roman" w:cs="Times New Roman"/>
          <w:sz w:val="24"/>
          <w:szCs w:val="24"/>
        </w:rPr>
        <w:t>ctly to them</w:t>
      </w:r>
      <w:r w:rsidR="00D052FD" w:rsidRPr="00947436">
        <w:rPr>
          <w:rFonts w:ascii="Times New Roman" w:hAnsi="Times New Roman" w:cs="Times New Roman"/>
          <w:sz w:val="24"/>
          <w:szCs w:val="24"/>
        </w:rPr>
        <w:t xml:space="preserve"> in the 72 hours before a hearing.</w:t>
      </w:r>
    </w:p>
    <w:p w14:paraId="7C5C0844" w14:textId="77777777" w:rsidR="00947436" w:rsidRDefault="00947436" w:rsidP="0094743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34F522B" w14:textId="71B61169" w:rsidR="009B5804" w:rsidRDefault="003D3959" w:rsidP="00AA1B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7436">
        <w:rPr>
          <w:rFonts w:ascii="Times New Roman" w:hAnsi="Times New Roman" w:cs="Times New Roman"/>
          <w:b/>
          <w:bCs/>
          <w:sz w:val="24"/>
          <w:szCs w:val="24"/>
        </w:rPr>
        <w:t>Circuit Judges</w:t>
      </w:r>
      <w:r w:rsidRPr="00947436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E408F0" w:rsidRPr="00947436">
        <w:rPr>
          <w:rFonts w:ascii="Times New Roman" w:hAnsi="Times New Roman" w:cs="Times New Roman"/>
          <w:sz w:val="24"/>
          <w:szCs w:val="24"/>
        </w:rPr>
        <w:t xml:space="preserve">accept direct emails </w:t>
      </w:r>
      <w:r w:rsidRPr="00947436">
        <w:rPr>
          <w:rFonts w:ascii="Times New Roman" w:hAnsi="Times New Roman" w:cs="Times New Roman"/>
          <w:sz w:val="24"/>
          <w:szCs w:val="24"/>
        </w:rPr>
        <w:t>in appropriate cases</w:t>
      </w:r>
      <w:r w:rsidR="00FE1A38" w:rsidRPr="00947436">
        <w:rPr>
          <w:rFonts w:ascii="Times New Roman" w:hAnsi="Times New Roman" w:cs="Times New Roman"/>
          <w:sz w:val="24"/>
          <w:szCs w:val="24"/>
        </w:rPr>
        <w:t>. H</w:t>
      </w:r>
      <w:r w:rsidRPr="00947436">
        <w:rPr>
          <w:rFonts w:ascii="Times New Roman" w:hAnsi="Times New Roman" w:cs="Times New Roman"/>
          <w:sz w:val="24"/>
          <w:szCs w:val="24"/>
        </w:rPr>
        <w:t>owever</w:t>
      </w:r>
      <w:r w:rsidR="00A17F72" w:rsidRPr="00947436">
        <w:rPr>
          <w:rFonts w:ascii="Times New Roman" w:hAnsi="Times New Roman" w:cs="Times New Roman"/>
          <w:sz w:val="24"/>
          <w:szCs w:val="24"/>
        </w:rPr>
        <w:t>,</w:t>
      </w:r>
      <w:r w:rsidRPr="00947436">
        <w:rPr>
          <w:rFonts w:ascii="Times New Roman" w:hAnsi="Times New Roman" w:cs="Times New Roman"/>
          <w:sz w:val="24"/>
          <w:szCs w:val="24"/>
        </w:rPr>
        <w:t xml:space="preserve"> use of the urgentfamilyprep account is encouraged</w:t>
      </w:r>
      <w:r w:rsidR="008E6841" w:rsidRPr="00947436">
        <w:rPr>
          <w:rFonts w:ascii="Times New Roman" w:hAnsi="Times New Roman" w:cs="Times New Roman"/>
          <w:sz w:val="24"/>
          <w:szCs w:val="24"/>
        </w:rPr>
        <w:t xml:space="preserve"> in accordance with </w:t>
      </w:r>
      <w:r w:rsidR="00755089" w:rsidRPr="00947436">
        <w:rPr>
          <w:rFonts w:ascii="Times New Roman" w:hAnsi="Times New Roman" w:cs="Times New Roman"/>
          <w:sz w:val="24"/>
          <w:szCs w:val="24"/>
        </w:rPr>
        <w:t>p</w:t>
      </w:r>
      <w:r w:rsidR="00E408F0" w:rsidRPr="00947436">
        <w:rPr>
          <w:rFonts w:ascii="Times New Roman" w:hAnsi="Times New Roman" w:cs="Times New Roman"/>
          <w:sz w:val="24"/>
          <w:szCs w:val="24"/>
        </w:rPr>
        <w:t>ara</w:t>
      </w:r>
      <w:r w:rsidR="00755089" w:rsidRPr="00947436">
        <w:rPr>
          <w:rFonts w:ascii="Times New Roman" w:hAnsi="Times New Roman" w:cs="Times New Roman"/>
          <w:sz w:val="24"/>
          <w:szCs w:val="24"/>
        </w:rPr>
        <w:t>graph</w:t>
      </w:r>
      <w:r w:rsidR="00E408F0" w:rsidRPr="00947436">
        <w:rPr>
          <w:rFonts w:ascii="Times New Roman" w:hAnsi="Times New Roman" w:cs="Times New Roman"/>
          <w:sz w:val="24"/>
          <w:szCs w:val="24"/>
        </w:rPr>
        <w:t xml:space="preserve"> 4.3 of P</w:t>
      </w:r>
      <w:r w:rsidR="005D2944" w:rsidRPr="00947436">
        <w:rPr>
          <w:rFonts w:ascii="Times New Roman" w:hAnsi="Times New Roman" w:cs="Times New Roman"/>
          <w:sz w:val="24"/>
          <w:szCs w:val="24"/>
        </w:rPr>
        <w:t xml:space="preserve">ractice </w:t>
      </w:r>
      <w:r w:rsidR="00E408F0" w:rsidRPr="00947436">
        <w:rPr>
          <w:rFonts w:ascii="Times New Roman" w:hAnsi="Times New Roman" w:cs="Times New Roman"/>
          <w:sz w:val="24"/>
          <w:szCs w:val="24"/>
        </w:rPr>
        <w:t>D</w:t>
      </w:r>
      <w:r w:rsidR="005D2944" w:rsidRPr="00947436">
        <w:rPr>
          <w:rFonts w:ascii="Times New Roman" w:hAnsi="Times New Roman" w:cs="Times New Roman"/>
          <w:sz w:val="24"/>
          <w:szCs w:val="24"/>
        </w:rPr>
        <w:t xml:space="preserve">irection </w:t>
      </w:r>
      <w:r w:rsidR="00E408F0" w:rsidRPr="00947436">
        <w:rPr>
          <w:rFonts w:ascii="Times New Roman" w:hAnsi="Times New Roman" w:cs="Times New Roman"/>
          <w:sz w:val="24"/>
          <w:szCs w:val="24"/>
        </w:rPr>
        <w:t>27A</w:t>
      </w:r>
      <w:r w:rsidR="00755089" w:rsidRPr="00947436">
        <w:rPr>
          <w:rFonts w:ascii="Times New Roman" w:hAnsi="Times New Roman" w:cs="Times New Roman"/>
          <w:sz w:val="24"/>
          <w:szCs w:val="24"/>
        </w:rPr>
        <w:t xml:space="preserve"> FPR</w:t>
      </w:r>
      <w:r w:rsidR="00E408F0" w:rsidRPr="00947436">
        <w:rPr>
          <w:rFonts w:ascii="Times New Roman" w:hAnsi="Times New Roman" w:cs="Times New Roman"/>
          <w:sz w:val="24"/>
          <w:szCs w:val="24"/>
        </w:rPr>
        <w:t xml:space="preserve"> (in accordance with the guidance provided by the </w:t>
      </w:r>
      <w:r w:rsidR="005D2944" w:rsidRPr="00947436">
        <w:rPr>
          <w:rFonts w:ascii="Times New Roman" w:hAnsi="Times New Roman" w:cs="Times New Roman"/>
          <w:sz w:val="24"/>
          <w:szCs w:val="24"/>
        </w:rPr>
        <w:t>C</w:t>
      </w:r>
      <w:r w:rsidR="00E408F0" w:rsidRPr="00947436">
        <w:rPr>
          <w:rFonts w:ascii="Times New Roman" w:hAnsi="Times New Roman" w:cs="Times New Roman"/>
          <w:sz w:val="24"/>
          <w:szCs w:val="24"/>
        </w:rPr>
        <w:t xml:space="preserve">ourt and available on the </w:t>
      </w:r>
      <w:r w:rsidR="005D2944" w:rsidRPr="00947436">
        <w:rPr>
          <w:rFonts w:ascii="Times New Roman" w:hAnsi="Times New Roman" w:cs="Times New Roman"/>
          <w:sz w:val="24"/>
          <w:szCs w:val="24"/>
        </w:rPr>
        <w:t xml:space="preserve">West Midlands </w:t>
      </w:r>
      <w:r w:rsidR="00314B18" w:rsidRPr="00947436">
        <w:rPr>
          <w:rFonts w:ascii="Times New Roman" w:hAnsi="Times New Roman" w:cs="Times New Roman"/>
          <w:sz w:val="24"/>
          <w:szCs w:val="24"/>
        </w:rPr>
        <w:t>Family Law Bar Association</w:t>
      </w:r>
      <w:r w:rsidR="00E408F0" w:rsidRPr="00947436">
        <w:rPr>
          <w:rFonts w:ascii="Times New Roman" w:hAnsi="Times New Roman" w:cs="Times New Roman"/>
          <w:sz w:val="24"/>
          <w:szCs w:val="24"/>
        </w:rPr>
        <w:t xml:space="preserve"> website under </w:t>
      </w:r>
      <w:r w:rsidR="00314B18" w:rsidRPr="00947436">
        <w:rPr>
          <w:rFonts w:ascii="Times New Roman" w:hAnsi="Times New Roman" w:cs="Times New Roman"/>
          <w:sz w:val="24"/>
          <w:szCs w:val="24"/>
        </w:rPr>
        <w:t>‘R</w:t>
      </w:r>
      <w:r w:rsidR="00E408F0" w:rsidRPr="00947436">
        <w:rPr>
          <w:rFonts w:ascii="Times New Roman" w:hAnsi="Times New Roman" w:cs="Times New Roman"/>
          <w:sz w:val="24"/>
          <w:szCs w:val="24"/>
        </w:rPr>
        <w:t>esources</w:t>
      </w:r>
      <w:r w:rsidR="00314B18" w:rsidRPr="00947436">
        <w:rPr>
          <w:rFonts w:ascii="Times New Roman" w:hAnsi="Times New Roman" w:cs="Times New Roman"/>
          <w:sz w:val="24"/>
          <w:szCs w:val="24"/>
        </w:rPr>
        <w:t>’</w:t>
      </w:r>
      <w:r w:rsidR="00E408F0" w:rsidRPr="00947436">
        <w:rPr>
          <w:rFonts w:ascii="Times New Roman" w:hAnsi="Times New Roman" w:cs="Times New Roman"/>
          <w:sz w:val="24"/>
          <w:szCs w:val="24"/>
        </w:rPr>
        <w:t>)</w:t>
      </w:r>
      <w:r w:rsidR="0073750E" w:rsidRPr="00947436">
        <w:rPr>
          <w:rFonts w:ascii="Times New Roman" w:hAnsi="Times New Roman" w:cs="Times New Roman"/>
          <w:sz w:val="24"/>
          <w:szCs w:val="24"/>
        </w:rPr>
        <w:t>.</w:t>
      </w:r>
    </w:p>
    <w:p w14:paraId="17CAE5EA" w14:textId="77777777" w:rsidR="00947436" w:rsidRPr="00947436" w:rsidRDefault="00947436" w:rsidP="0094743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791C8D" w14:textId="77777777" w:rsidR="009B5804" w:rsidRPr="00947436" w:rsidRDefault="009D523A" w:rsidP="009474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7436">
        <w:rPr>
          <w:rFonts w:ascii="Times New Roman" w:hAnsi="Times New Roman" w:cs="Times New Roman"/>
          <w:sz w:val="24"/>
          <w:szCs w:val="24"/>
        </w:rPr>
        <w:t xml:space="preserve">For matters proceeding before </w:t>
      </w:r>
      <w:r w:rsidR="0073750E" w:rsidRPr="00947436">
        <w:rPr>
          <w:rFonts w:ascii="Times New Roman" w:hAnsi="Times New Roman" w:cs="Times New Roman"/>
          <w:sz w:val="24"/>
          <w:szCs w:val="24"/>
        </w:rPr>
        <w:t xml:space="preserve">the </w:t>
      </w:r>
      <w:r w:rsidR="0073750E" w:rsidRPr="00947436">
        <w:rPr>
          <w:rFonts w:ascii="Times New Roman" w:hAnsi="Times New Roman" w:cs="Times New Roman"/>
          <w:b/>
          <w:bCs/>
          <w:sz w:val="24"/>
          <w:szCs w:val="24"/>
        </w:rPr>
        <w:t>Magistrates</w:t>
      </w:r>
      <w:r w:rsidRPr="00947436">
        <w:rPr>
          <w:rFonts w:ascii="Times New Roman" w:hAnsi="Times New Roman" w:cs="Times New Roman"/>
          <w:sz w:val="24"/>
          <w:szCs w:val="24"/>
        </w:rPr>
        <w:t xml:space="preserve"> </w:t>
      </w:r>
      <w:r w:rsidRPr="009474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preliminary documents should be in the bundle and </w:t>
      </w:r>
      <w:r w:rsidRPr="009474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not</w:t>
      </w:r>
      <w:r w:rsidRPr="009474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sent piecemeal.</w:t>
      </w:r>
    </w:p>
    <w:p w14:paraId="3BD4B7AC" w14:textId="583013EC" w:rsidR="004623AF" w:rsidRPr="00466A8C" w:rsidRDefault="009D523A" w:rsidP="009B5804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6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62E91DFF" w14:textId="3609B8B4" w:rsidR="009B4CD3" w:rsidRDefault="009D523A" w:rsidP="008D6C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6C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Practitioners should expect </w:t>
      </w:r>
      <w:r w:rsidR="00FF1747" w:rsidRPr="008D6C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Pr="008D6C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documents </w:t>
      </w:r>
      <w:r w:rsidR="00FF1747" w:rsidRPr="008D6C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may </w:t>
      </w:r>
      <w:r w:rsidRPr="008D6C15">
        <w:rPr>
          <w:rFonts w:ascii="Times New Roman" w:hAnsi="Times New Roman" w:cs="Times New Roman"/>
          <w:color w:val="000000" w:themeColor="text1"/>
          <w:sz w:val="24"/>
          <w:szCs w:val="24"/>
        </w:rPr>
        <w:t>be rejected and not considered if they are sent or handed in on the morning of the heari</w:t>
      </w:r>
      <w:r w:rsidR="009B4CD3" w:rsidRPr="008D6C15">
        <w:rPr>
          <w:rFonts w:ascii="Times New Roman" w:hAnsi="Times New Roman" w:cs="Times New Roman"/>
          <w:color w:val="000000" w:themeColor="text1"/>
          <w:sz w:val="24"/>
          <w:szCs w:val="24"/>
        </w:rPr>
        <w:t>ng.</w:t>
      </w:r>
      <w:r w:rsidR="002973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does not assist </w:t>
      </w:r>
      <w:r w:rsidR="00B33135">
        <w:rPr>
          <w:rFonts w:ascii="Times New Roman" w:hAnsi="Times New Roman" w:cs="Times New Roman"/>
          <w:color w:val="000000" w:themeColor="text1"/>
          <w:sz w:val="24"/>
          <w:szCs w:val="24"/>
        </w:rPr>
        <w:t>the parties or the Court in the preparation of the case</w:t>
      </w:r>
      <w:r w:rsidR="00D72A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B4CD3" w:rsidRPr="008D6C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C04D1CF" w14:textId="77777777" w:rsidR="00BC0BA9" w:rsidRPr="00BC0BA9" w:rsidRDefault="00BC0BA9" w:rsidP="00BC0BA9">
      <w:pPr>
        <w:pStyle w:val="ListParagrap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B1FB5C" w14:textId="716A533E" w:rsidR="00BC0BA9" w:rsidRPr="00BC0BA9" w:rsidRDefault="00BC0BA9" w:rsidP="00BC0BA9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C0BA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mmunication with the Court</w:t>
      </w:r>
    </w:p>
    <w:p w14:paraId="23235E2A" w14:textId="77777777" w:rsidR="008D6C15" w:rsidRPr="008D6C15" w:rsidRDefault="008D6C15" w:rsidP="008D6C15">
      <w:pPr>
        <w:pStyle w:val="ListParagraph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80CF0C" w14:textId="30C0031B" w:rsidR="00134072" w:rsidRPr="004C7F3E" w:rsidRDefault="009B4CD3" w:rsidP="008D6C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6C15">
        <w:rPr>
          <w:rFonts w:ascii="Times New Roman" w:hAnsi="Times New Roman" w:cs="Times New Roman"/>
          <w:sz w:val="24"/>
          <w:szCs w:val="24"/>
        </w:rPr>
        <w:t>C</w:t>
      </w:r>
      <w:r w:rsidR="00597FC1" w:rsidRPr="008D6C15">
        <w:rPr>
          <w:rFonts w:ascii="Times New Roman" w:hAnsi="Times New Roman" w:cs="Times New Roman"/>
          <w:sz w:val="24"/>
          <w:szCs w:val="24"/>
        </w:rPr>
        <w:t>orrespondence is not to be copied to lay parties or litigants in person and</w:t>
      </w:r>
      <w:r w:rsidR="00527297" w:rsidRPr="008D6C15">
        <w:rPr>
          <w:rFonts w:ascii="Times New Roman" w:hAnsi="Times New Roman" w:cs="Times New Roman"/>
          <w:sz w:val="24"/>
          <w:szCs w:val="24"/>
        </w:rPr>
        <w:t>,</w:t>
      </w:r>
      <w:r w:rsidR="00597FC1" w:rsidRPr="008D6C15">
        <w:rPr>
          <w:rFonts w:ascii="Times New Roman" w:hAnsi="Times New Roman" w:cs="Times New Roman"/>
          <w:sz w:val="24"/>
          <w:szCs w:val="24"/>
        </w:rPr>
        <w:t xml:space="preserve"> </w:t>
      </w:r>
      <w:r w:rsidR="00B72008" w:rsidRPr="008D6C15">
        <w:rPr>
          <w:rFonts w:ascii="Times New Roman" w:hAnsi="Times New Roman" w:cs="Times New Roman"/>
          <w:sz w:val="24"/>
          <w:szCs w:val="24"/>
        </w:rPr>
        <w:t>as such</w:t>
      </w:r>
      <w:r w:rsidR="00527297" w:rsidRPr="008D6C15">
        <w:rPr>
          <w:rFonts w:ascii="Times New Roman" w:hAnsi="Times New Roman" w:cs="Times New Roman"/>
          <w:sz w:val="24"/>
          <w:szCs w:val="24"/>
        </w:rPr>
        <w:t>,</w:t>
      </w:r>
      <w:r w:rsidR="00B72008" w:rsidRPr="008D6C15">
        <w:rPr>
          <w:rFonts w:ascii="Times New Roman" w:hAnsi="Times New Roman" w:cs="Times New Roman"/>
          <w:sz w:val="24"/>
          <w:szCs w:val="24"/>
        </w:rPr>
        <w:t xml:space="preserve"> not to be in the form of </w:t>
      </w:r>
      <w:r w:rsidR="00FB65EF" w:rsidRPr="008D6C15">
        <w:rPr>
          <w:rFonts w:ascii="Times New Roman" w:hAnsi="Times New Roman" w:cs="Times New Roman"/>
          <w:sz w:val="24"/>
          <w:szCs w:val="24"/>
        </w:rPr>
        <w:t>‘</w:t>
      </w:r>
      <w:r w:rsidR="001C24B1" w:rsidRPr="008D6C15">
        <w:rPr>
          <w:rFonts w:ascii="Times New Roman" w:hAnsi="Times New Roman" w:cs="Times New Roman"/>
          <w:sz w:val="24"/>
          <w:szCs w:val="24"/>
        </w:rPr>
        <w:t>round robin</w:t>
      </w:r>
      <w:r w:rsidR="00FB65EF" w:rsidRPr="008D6C15">
        <w:rPr>
          <w:rFonts w:ascii="Times New Roman" w:hAnsi="Times New Roman" w:cs="Times New Roman"/>
          <w:sz w:val="24"/>
          <w:szCs w:val="24"/>
        </w:rPr>
        <w:t>’</w:t>
      </w:r>
      <w:r w:rsidR="001C24B1" w:rsidRPr="008D6C15">
        <w:rPr>
          <w:rFonts w:ascii="Times New Roman" w:hAnsi="Times New Roman" w:cs="Times New Roman"/>
          <w:sz w:val="24"/>
          <w:szCs w:val="24"/>
        </w:rPr>
        <w:t xml:space="preserve"> correspondence.</w:t>
      </w:r>
    </w:p>
    <w:p w14:paraId="3582DD88" w14:textId="77777777" w:rsidR="004C7F3E" w:rsidRPr="004C7F3E" w:rsidRDefault="004C7F3E" w:rsidP="004C7F3E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98BF33" w14:textId="45C6694D" w:rsidR="00CF60F0" w:rsidRPr="004C7F3E" w:rsidRDefault="00134072" w:rsidP="004C7F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7F3E">
        <w:rPr>
          <w:rFonts w:ascii="Times New Roman" w:hAnsi="Times New Roman" w:cs="Times New Roman"/>
          <w:sz w:val="24"/>
          <w:szCs w:val="24"/>
        </w:rPr>
        <w:t>Bundles and docu</w:t>
      </w:r>
      <w:r w:rsidR="00360248" w:rsidRPr="004C7F3E">
        <w:rPr>
          <w:rFonts w:ascii="Times New Roman" w:hAnsi="Times New Roman" w:cs="Times New Roman"/>
          <w:sz w:val="24"/>
          <w:szCs w:val="24"/>
        </w:rPr>
        <w:t xml:space="preserve">ments should be copied into the </w:t>
      </w:r>
      <w:r w:rsidR="00527297" w:rsidRPr="004C7F3E">
        <w:rPr>
          <w:rFonts w:ascii="Times New Roman" w:hAnsi="Times New Roman" w:cs="Times New Roman"/>
          <w:sz w:val="24"/>
          <w:szCs w:val="24"/>
        </w:rPr>
        <w:t>F</w:t>
      </w:r>
      <w:r w:rsidR="00360248" w:rsidRPr="004C7F3E">
        <w:rPr>
          <w:rFonts w:ascii="Times New Roman" w:hAnsi="Times New Roman" w:cs="Times New Roman"/>
          <w:sz w:val="24"/>
          <w:szCs w:val="24"/>
        </w:rPr>
        <w:t>amily inbox</w:t>
      </w:r>
      <w:r w:rsidR="00317C3D" w:rsidRPr="004C7F3E">
        <w:rPr>
          <w:rFonts w:ascii="Times New Roman" w:hAnsi="Times New Roman" w:cs="Times New Roman"/>
          <w:sz w:val="24"/>
          <w:szCs w:val="24"/>
        </w:rPr>
        <w:t>,</w:t>
      </w:r>
      <w:r w:rsidR="00360248" w:rsidRPr="004C7F3E">
        <w:rPr>
          <w:rFonts w:ascii="Times New Roman" w:hAnsi="Times New Roman" w:cs="Times New Roman"/>
          <w:sz w:val="24"/>
          <w:szCs w:val="24"/>
        </w:rPr>
        <w:t xml:space="preserve"> so that </w:t>
      </w:r>
      <w:r w:rsidR="00BF5007" w:rsidRPr="004C7F3E">
        <w:rPr>
          <w:rFonts w:ascii="Times New Roman" w:hAnsi="Times New Roman" w:cs="Times New Roman"/>
          <w:sz w:val="24"/>
          <w:szCs w:val="24"/>
        </w:rPr>
        <w:t>if a different judge is hearing the matter</w:t>
      </w:r>
      <w:r w:rsidR="00360248" w:rsidRPr="004C7F3E">
        <w:rPr>
          <w:rFonts w:ascii="Times New Roman" w:hAnsi="Times New Roman" w:cs="Times New Roman"/>
          <w:sz w:val="24"/>
          <w:szCs w:val="24"/>
        </w:rPr>
        <w:t xml:space="preserve"> these can be transferred to the new judge.</w:t>
      </w:r>
    </w:p>
    <w:p w14:paraId="2BDC72B0" w14:textId="77777777" w:rsidR="004C7F3E" w:rsidRPr="004C7F3E" w:rsidRDefault="004C7F3E" w:rsidP="004C7F3E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984E06" w14:textId="006E6FEB" w:rsidR="0010351F" w:rsidRPr="00947436" w:rsidRDefault="00CF60F0" w:rsidP="004C7F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436">
        <w:rPr>
          <w:rFonts w:ascii="Times New Roman" w:hAnsi="Times New Roman" w:cs="Times New Roman"/>
          <w:sz w:val="24"/>
          <w:szCs w:val="24"/>
        </w:rPr>
        <w:t xml:space="preserve">It is </w:t>
      </w:r>
      <w:r w:rsidRPr="00A50970">
        <w:rPr>
          <w:rFonts w:ascii="Times New Roman" w:hAnsi="Times New Roman" w:cs="Times New Roman"/>
          <w:b/>
          <w:bCs/>
          <w:sz w:val="24"/>
          <w:szCs w:val="24"/>
        </w:rPr>
        <w:t>appropriate</w:t>
      </w:r>
      <w:r w:rsidRPr="00947436">
        <w:rPr>
          <w:rFonts w:ascii="Times New Roman" w:hAnsi="Times New Roman" w:cs="Times New Roman"/>
          <w:sz w:val="24"/>
          <w:szCs w:val="24"/>
        </w:rPr>
        <w:t xml:space="preserve"> to correspond </w:t>
      </w:r>
      <w:r w:rsidR="00051915" w:rsidRPr="00947436">
        <w:rPr>
          <w:rFonts w:ascii="Times New Roman" w:hAnsi="Times New Roman" w:cs="Times New Roman"/>
          <w:sz w:val="24"/>
          <w:szCs w:val="24"/>
        </w:rPr>
        <w:t xml:space="preserve">by email </w:t>
      </w:r>
      <w:r w:rsidRPr="00947436">
        <w:rPr>
          <w:rFonts w:ascii="Times New Roman" w:hAnsi="Times New Roman" w:cs="Times New Roman"/>
          <w:sz w:val="24"/>
          <w:szCs w:val="24"/>
        </w:rPr>
        <w:t xml:space="preserve">with the </w:t>
      </w:r>
      <w:r w:rsidR="00317C3D" w:rsidRPr="00947436">
        <w:rPr>
          <w:rFonts w:ascii="Times New Roman" w:hAnsi="Times New Roman" w:cs="Times New Roman"/>
          <w:sz w:val="24"/>
          <w:szCs w:val="24"/>
        </w:rPr>
        <w:t>C</w:t>
      </w:r>
      <w:r w:rsidRPr="00947436">
        <w:rPr>
          <w:rFonts w:ascii="Times New Roman" w:hAnsi="Times New Roman" w:cs="Times New Roman"/>
          <w:sz w:val="24"/>
          <w:szCs w:val="24"/>
        </w:rPr>
        <w:t>ourt in the following circumstances</w:t>
      </w:r>
      <w:r w:rsidR="009B5804" w:rsidRPr="00947436">
        <w:rPr>
          <w:rFonts w:ascii="Times New Roman" w:hAnsi="Times New Roman" w:cs="Times New Roman"/>
          <w:sz w:val="24"/>
          <w:szCs w:val="24"/>
        </w:rPr>
        <w:t>:</w:t>
      </w:r>
    </w:p>
    <w:p w14:paraId="461F34D8" w14:textId="77777777" w:rsidR="00947436" w:rsidRPr="00947436" w:rsidRDefault="00947436" w:rsidP="00947436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E3C1E9" w14:textId="60C82157" w:rsidR="0010351F" w:rsidRPr="00947436" w:rsidRDefault="0010351F" w:rsidP="0094743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436">
        <w:rPr>
          <w:rFonts w:ascii="Times New Roman" w:hAnsi="Times New Roman" w:cs="Times New Roman"/>
          <w:sz w:val="24"/>
          <w:szCs w:val="24"/>
        </w:rPr>
        <w:t>Filing court documents</w:t>
      </w:r>
      <w:r w:rsidR="00AE5A2F" w:rsidRPr="00947436">
        <w:rPr>
          <w:rFonts w:ascii="Times New Roman" w:hAnsi="Times New Roman" w:cs="Times New Roman"/>
          <w:sz w:val="24"/>
          <w:szCs w:val="24"/>
        </w:rPr>
        <w:t>,</w:t>
      </w:r>
      <w:r w:rsidRPr="00947436">
        <w:rPr>
          <w:rFonts w:ascii="Times New Roman" w:hAnsi="Times New Roman" w:cs="Times New Roman"/>
          <w:sz w:val="24"/>
          <w:szCs w:val="24"/>
        </w:rPr>
        <w:t xml:space="preserve"> as provided for by court orders or the FPR.</w:t>
      </w:r>
    </w:p>
    <w:p w14:paraId="4309322C" w14:textId="1C38CDAC" w:rsidR="0010351F" w:rsidRPr="00947436" w:rsidRDefault="0010351F" w:rsidP="0094743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436">
        <w:rPr>
          <w:rFonts w:ascii="Times New Roman" w:hAnsi="Times New Roman" w:cs="Times New Roman"/>
          <w:sz w:val="24"/>
          <w:szCs w:val="24"/>
        </w:rPr>
        <w:t xml:space="preserve">Providing contact details for </w:t>
      </w:r>
      <w:r w:rsidR="009B5804" w:rsidRPr="00947436">
        <w:rPr>
          <w:rFonts w:ascii="Times New Roman" w:hAnsi="Times New Roman" w:cs="Times New Roman"/>
          <w:sz w:val="24"/>
          <w:szCs w:val="24"/>
        </w:rPr>
        <w:t>remote or hybrid</w:t>
      </w:r>
      <w:r w:rsidRPr="00947436">
        <w:rPr>
          <w:rFonts w:ascii="Times New Roman" w:hAnsi="Times New Roman" w:cs="Times New Roman"/>
          <w:sz w:val="24"/>
          <w:szCs w:val="24"/>
        </w:rPr>
        <w:t xml:space="preserve"> hearings.</w:t>
      </w:r>
    </w:p>
    <w:p w14:paraId="68B9A002" w14:textId="50985EAF" w:rsidR="0061520B" w:rsidRPr="00947436" w:rsidRDefault="00543442" w:rsidP="0094743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436">
        <w:rPr>
          <w:rFonts w:ascii="Times New Roman" w:hAnsi="Times New Roman" w:cs="Times New Roman"/>
          <w:sz w:val="24"/>
          <w:szCs w:val="24"/>
        </w:rPr>
        <w:t>In the event of a genuine emergency</w:t>
      </w:r>
      <w:r w:rsidR="005108DF" w:rsidRPr="00947436">
        <w:rPr>
          <w:rFonts w:ascii="Times New Roman" w:hAnsi="Times New Roman" w:cs="Times New Roman"/>
          <w:sz w:val="24"/>
          <w:szCs w:val="24"/>
        </w:rPr>
        <w:t>,</w:t>
      </w:r>
      <w:r w:rsidR="0050404C" w:rsidRPr="00947436">
        <w:rPr>
          <w:rFonts w:ascii="Times New Roman" w:hAnsi="Times New Roman" w:cs="Times New Roman"/>
          <w:sz w:val="24"/>
          <w:szCs w:val="24"/>
        </w:rPr>
        <w:t xml:space="preserve"> such as </w:t>
      </w:r>
      <w:r w:rsidR="005108DF" w:rsidRPr="00947436">
        <w:rPr>
          <w:rFonts w:ascii="Times New Roman" w:hAnsi="Times New Roman" w:cs="Times New Roman"/>
          <w:sz w:val="24"/>
          <w:szCs w:val="24"/>
        </w:rPr>
        <w:t xml:space="preserve">the </w:t>
      </w:r>
      <w:r w:rsidR="0050404C" w:rsidRPr="00947436">
        <w:rPr>
          <w:rFonts w:ascii="Times New Roman" w:hAnsi="Times New Roman" w:cs="Times New Roman"/>
          <w:sz w:val="24"/>
          <w:szCs w:val="24"/>
        </w:rPr>
        <w:t xml:space="preserve">ill health of </w:t>
      </w:r>
      <w:r w:rsidR="005108DF" w:rsidRPr="00947436">
        <w:rPr>
          <w:rFonts w:ascii="Times New Roman" w:hAnsi="Times New Roman" w:cs="Times New Roman"/>
          <w:sz w:val="24"/>
          <w:szCs w:val="24"/>
        </w:rPr>
        <w:t xml:space="preserve">a </w:t>
      </w:r>
      <w:r w:rsidR="0050404C" w:rsidRPr="00947436">
        <w:rPr>
          <w:rFonts w:ascii="Times New Roman" w:hAnsi="Times New Roman" w:cs="Times New Roman"/>
          <w:sz w:val="24"/>
          <w:szCs w:val="24"/>
        </w:rPr>
        <w:t>part</w:t>
      </w:r>
      <w:r w:rsidR="00D87A86" w:rsidRPr="00947436">
        <w:rPr>
          <w:rFonts w:ascii="Times New Roman" w:hAnsi="Times New Roman" w:cs="Times New Roman"/>
          <w:sz w:val="24"/>
          <w:szCs w:val="24"/>
        </w:rPr>
        <w:t>y or an</w:t>
      </w:r>
      <w:r w:rsidR="0050404C" w:rsidRPr="00947436">
        <w:rPr>
          <w:rFonts w:ascii="Times New Roman" w:hAnsi="Times New Roman" w:cs="Times New Roman"/>
          <w:sz w:val="24"/>
          <w:szCs w:val="24"/>
        </w:rPr>
        <w:t xml:space="preserve"> advocate</w:t>
      </w:r>
      <w:r w:rsidR="0094640C" w:rsidRPr="00947436">
        <w:rPr>
          <w:rFonts w:ascii="Times New Roman" w:hAnsi="Times New Roman" w:cs="Times New Roman"/>
          <w:sz w:val="24"/>
          <w:szCs w:val="24"/>
        </w:rPr>
        <w:t xml:space="preserve"> which imperil</w:t>
      </w:r>
      <w:r w:rsidR="00D87A86" w:rsidRPr="00947436">
        <w:rPr>
          <w:rFonts w:ascii="Times New Roman" w:hAnsi="Times New Roman" w:cs="Times New Roman"/>
          <w:sz w:val="24"/>
          <w:szCs w:val="24"/>
        </w:rPr>
        <w:t>s</w:t>
      </w:r>
      <w:r w:rsidR="0094640C" w:rsidRPr="00947436">
        <w:rPr>
          <w:rFonts w:ascii="Times New Roman" w:hAnsi="Times New Roman" w:cs="Times New Roman"/>
          <w:sz w:val="24"/>
          <w:szCs w:val="24"/>
        </w:rPr>
        <w:t xml:space="preserve"> a pre-existing court date.</w:t>
      </w:r>
    </w:p>
    <w:p w14:paraId="6E95C465" w14:textId="05A7AC08" w:rsidR="0061520B" w:rsidRPr="00947436" w:rsidRDefault="008E5B8C" w:rsidP="0094743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436">
        <w:rPr>
          <w:rFonts w:ascii="Times New Roman" w:hAnsi="Times New Roman" w:cs="Times New Roman"/>
          <w:sz w:val="24"/>
          <w:szCs w:val="24"/>
        </w:rPr>
        <w:t xml:space="preserve">Requesting a hearing </w:t>
      </w:r>
      <w:r w:rsidR="00A07695" w:rsidRPr="00947436">
        <w:rPr>
          <w:rFonts w:ascii="Times New Roman" w:hAnsi="Times New Roman" w:cs="Times New Roman"/>
          <w:sz w:val="24"/>
          <w:szCs w:val="24"/>
        </w:rPr>
        <w:t xml:space="preserve">date when an application </w:t>
      </w:r>
      <w:r w:rsidR="00D87A86" w:rsidRPr="00947436">
        <w:rPr>
          <w:rFonts w:ascii="Times New Roman" w:hAnsi="Times New Roman" w:cs="Times New Roman"/>
          <w:sz w:val="24"/>
          <w:szCs w:val="24"/>
        </w:rPr>
        <w:t>ha</w:t>
      </w:r>
      <w:r w:rsidR="00A07695" w:rsidRPr="00947436">
        <w:rPr>
          <w:rFonts w:ascii="Times New Roman" w:hAnsi="Times New Roman" w:cs="Times New Roman"/>
          <w:sz w:val="24"/>
          <w:szCs w:val="24"/>
        </w:rPr>
        <w:t xml:space="preserve">s </w:t>
      </w:r>
      <w:r w:rsidR="00D87A86" w:rsidRPr="00947436">
        <w:rPr>
          <w:rFonts w:ascii="Times New Roman" w:hAnsi="Times New Roman" w:cs="Times New Roman"/>
          <w:sz w:val="24"/>
          <w:szCs w:val="24"/>
        </w:rPr>
        <w:t xml:space="preserve">been </w:t>
      </w:r>
      <w:r w:rsidR="005E4DD6" w:rsidRPr="00947436">
        <w:rPr>
          <w:rFonts w:ascii="Times New Roman" w:hAnsi="Times New Roman" w:cs="Times New Roman"/>
          <w:sz w:val="24"/>
          <w:szCs w:val="24"/>
        </w:rPr>
        <w:t>made,</w:t>
      </w:r>
      <w:r w:rsidR="00A07695" w:rsidRPr="00947436">
        <w:rPr>
          <w:rFonts w:ascii="Times New Roman" w:hAnsi="Times New Roman" w:cs="Times New Roman"/>
          <w:sz w:val="24"/>
          <w:szCs w:val="24"/>
        </w:rPr>
        <w:t xml:space="preserve"> and a date has not been received within 7 days.</w:t>
      </w:r>
    </w:p>
    <w:p w14:paraId="61F16B21" w14:textId="14923BC1" w:rsidR="00947436" w:rsidRPr="00006A69" w:rsidRDefault="006F2262" w:rsidP="0094743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436">
        <w:rPr>
          <w:rFonts w:ascii="Times New Roman" w:hAnsi="Times New Roman" w:cs="Times New Roman"/>
          <w:sz w:val="24"/>
          <w:szCs w:val="24"/>
        </w:rPr>
        <w:t>Seeking an update from the Court</w:t>
      </w:r>
      <w:r w:rsidR="00D02906" w:rsidRPr="00947436">
        <w:rPr>
          <w:rFonts w:ascii="Times New Roman" w:hAnsi="Times New Roman" w:cs="Times New Roman"/>
          <w:sz w:val="24"/>
          <w:szCs w:val="24"/>
        </w:rPr>
        <w:t>,</w:t>
      </w:r>
      <w:r w:rsidRPr="00947436">
        <w:rPr>
          <w:rFonts w:ascii="Times New Roman" w:hAnsi="Times New Roman" w:cs="Times New Roman"/>
          <w:sz w:val="24"/>
          <w:szCs w:val="24"/>
        </w:rPr>
        <w:t xml:space="preserve"> </w:t>
      </w:r>
      <w:r w:rsidR="00A07695" w:rsidRPr="00947436">
        <w:rPr>
          <w:rFonts w:ascii="Times New Roman" w:hAnsi="Times New Roman" w:cs="Times New Roman"/>
          <w:sz w:val="24"/>
          <w:szCs w:val="24"/>
        </w:rPr>
        <w:t>where correspondence has not been responded to within 14 days</w:t>
      </w:r>
      <w:r w:rsidR="00D86E2E" w:rsidRPr="00947436">
        <w:rPr>
          <w:rFonts w:ascii="Times New Roman" w:hAnsi="Times New Roman" w:cs="Times New Roman"/>
          <w:sz w:val="24"/>
          <w:szCs w:val="24"/>
        </w:rPr>
        <w:t>.</w:t>
      </w:r>
    </w:p>
    <w:p w14:paraId="55538860" w14:textId="05B09283" w:rsidR="00060E98" w:rsidRPr="00006A69" w:rsidRDefault="00A07695" w:rsidP="00006A69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6A69">
        <w:rPr>
          <w:rFonts w:ascii="Times New Roman" w:hAnsi="Times New Roman" w:cs="Times New Roman"/>
          <w:sz w:val="24"/>
          <w:szCs w:val="24"/>
        </w:rPr>
        <w:lastRenderedPageBreak/>
        <w:t xml:space="preserve">Updating the </w:t>
      </w:r>
      <w:r w:rsidR="00D02906" w:rsidRPr="00006A69">
        <w:rPr>
          <w:rFonts w:ascii="Times New Roman" w:hAnsi="Times New Roman" w:cs="Times New Roman"/>
          <w:sz w:val="24"/>
          <w:szCs w:val="24"/>
        </w:rPr>
        <w:t>C</w:t>
      </w:r>
      <w:r w:rsidRPr="00006A69">
        <w:rPr>
          <w:rFonts w:ascii="Times New Roman" w:hAnsi="Times New Roman" w:cs="Times New Roman"/>
          <w:sz w:val="24"/>
          <w:szCs w:val="24"/>
        </w:rPr>
        <w:t xml:space="preserve">ourt where there is a significant likelihood that either a hearing will not be </w:t>
      </w:r>
      <w:r w:rsidR="005E4DD6" w:rsidRPr="00006A69">
        <w:rPr>
          <w:rFonts w:ascii="Times New Roman" w:hAnsi="Times New Roman" w:cs="Times New Roman"/>
          <w:sz w:val="24"/>
          <w:szCs w:val="24"/>
        </w:rPr>
        <w:t>required</w:t>
      </w:r>
      <w:r w:rsidRPr="00006A69">
        <w:rPr>
          <w:rFonts w:ascii="Times New Roman" w:hAnsi="Times New Roman" w:cs="Times New Roman"/>
          <w:sz w:val="24"/>
          <w:szCs w:val="24"/>
        </w:rPr>
        <w:t xml:space="preserve"> or the time estimate needs to be substantially reviewed</w:t>
      </w:r>
      <w:r w:rsidR="006C0230" w:rsidRPr="00006A69">
        <w:rPr>
          <w:rFonts w:ascii="Times New Roman" w:hAnsi="Times New Roman" w:cs="Times New Roman"/>
          <w:sz w:val="24"/>
          <w:szCs w:val="24"/>
        </w:rPr>
        <w:t>,</w:t>
      </w:r>
      <w:r w:rsidRPr="00006A69">
        <w:rPr>
          <w:rFonts w:ascii="Times New Roman" w:hAnsi="Times New Roman" w:cs="Times New Roman"/>
          <w:sz w:val="24"/>
          <w:szCs w:val="24"/>
        </w:rPr>
        <w:t xml:space="preserve"> but where that party might not be in a position to make a formal application.</w:t>
      </w:r>
    </w:p>
    <w:p w14:paraId="7DE7F75B" w14:textId="77777777" w:rsidR="0094640C" w:rsidRPr="00006A69" w:rsidRDefault="0094640C" w:rsidP="00317C3D">
      <w:pPr>
        <w:pStyle w:val="ListParagraph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E574248" w14:textId="5FDE0391" w:rsidR="0094640C" w:rsidRDefault="0094640C" w:rsidP="004C7F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6A69">
        <w:rPr>
          <w:rFonts w:ascii="Times New Roman" w:hAnsi="Times New Roman" w:cs="Times New Roman"/>
          <w:sz w:val="24"/>
          <w:szCs w:val="24"/>
        </w:rPr>
        <w:t xml:space="preserve">It is </w:t>
      </w:r>
      <w:r w:rsidR="0010351F" w:rsidRPr="00A50970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A50970">
        <w:rPr>
          <w:rFonts w:ascii="Times New Roman" w:hAnsi="Times New Roman" w:cs="Times New Roman"/>
          <w:b/>
          <w:bCs/>
          <w:sz w:val="24"/>
          <w:szCs w:val="24"/>
        </w:rPr>
        <w:t>appropriate</w:t>
      </w:r>
      <w:r w:rsidRPr="00006A69">
        <w:rPr>
          <w:rFonts w:ascii="Times New Roman" w:hAnsi="Times New Roman" w:cs="Times New Roman"/>
          <w:sz w:val="24"/>
          <w:szCs w:val="24"/>
        </w:rPr>
        <w:t xml:space="preserve"> to </w:t>
      </w:r>
      <w:r w:rsidR="0010351F" w:rsidRPr="00006A69">
        <w:rPr>
          <w:rFonts w:ascii="Times New Roman" w:hAnsi="Times New Roman" w:cs="Times New Roman"/>
          <w:sz w:val="24"/>
          <w:szCs w:val="24"/>
        </w:rPr>
        <w:t xml:space="preserve">correspond by email </w:t>
      </w:r>
      <w:r w:rsidR="002C554C" w:rsidRPr="00006A69">
        <w:rPr>
          <w:rFonts w:ascii="Times New Roman" w:hAnsi="Times New Roman" w:cs="Times New Roman"/>
          <w:sz w:val="24"/>
          <w:szCs w:val="24"/>
        </w:rPr>
        <w:t xml:space="preserve">with the Court and not by way of an application </w:t>
      </w:r>
      <w:r w:rsidRPr="00006A69">
        <w:rPr>
          <w:rFonts w:ascii="Times New Roman" w:hAnsi="Times New Roman" w:cs="Times New Roman"/>
          <w:sz w:val="24"/>
          <w:szCs w:val="24"/>
        </w:rPr>
        <w:t>in the following circumstances</w:t>
      </w:r>
      <w:r w:rsidR="006C0230" w:rsidRPr="00006A69">
        <w:rPr>
          <w:rFonts w:ascii="Times New Roman" w:hAnsi="Times New Roman" w:cs="Times New Roman"/>
          <w:sz w:val="24"/>
          <w:szCs w:val="24"/>
        </w:rPr>
        <w:t>:</w:t>
      </w:r>
    </w:p>
    <w:p w14:paraId="633BAB83" w14:textId="77777777" w:rsidR="005877DF" w:rsidRDefault="005877DF" w:rsidP="005877D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28568DA" w14:textId="2BDC2880" w:rsidR="0047695E" w:rsidRDefault="00CE47DE" w:rsidP="005877D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7DF">
        <w:rPr>
          <w:rFonts w:ascii="Times New Roman" w:hAnsi="Times New Roman" w:cs="Times New Roman"/>
          <w:sz w:val="24"/>
          <w:szCs w:val="24"/>
        </w:rPr>
        <w:t xml:space="preserve">Requests for a change in the mode of </w:t>
      </w:r>
      <w:r w:rsidR="002923EE" w:rsidRPr="005877DF">
        <w:rPr>
          <w:rFonts w:ascii="Times New Roman" w:hAnsi="Times New Roman" w:cs="Times New Roman"/>
          <w:sz w:val="24"/>
          <w:szCs w:val="24"/>
        </w:rPr>
        <w:t xml:space="preserve">the </w:t>
      </w:r>
      <w:r w:rsidRPr="005877DF">
        <w:rPr>
          <w:rFonts w:ascii="Times New Roman" w:hAnsi="Times New Roman" w:cs="Times New Roman"/>
          <w:sz w:val="24"/>
          <w:szCs w:val="24"/>
        </w:rPr>
        <w:t>hearing.</w:t>
      </w:r>
    </w:p>
    <w:p w14:paraId="4412BB78" w14:textId="77777777" w:rsidR="005877DF" w:rsidRDefault="0047695E" w:rsidP="007F512A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7DF">
        <w:rPr>
          <w:rFonts w:ascii="Times New Roman" w:hAnsi="Times New Roman" w:cs="Times New Roman"/>
          <w:sz w:val="24"/>
          <w:szCs w:val="24"/>
        </w:rPr>
        <w:t>A significant change in the number of attendees at a hearing or a request for special measures.</w:t>
      </w:r>
    </w:p>
    <w:p w14:paraId="1B3BD1C9" w14:textId="1A92761C" w:rsidR="0010351F" w:rsidRDefault="0047695E" w:rsidP="007F512A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7DF">
        <w:rPr>
          <w:rFonts w:ascii="Times New Roman" w:hAnsi="Times New Roman" w:cs="Times New Roman"/>
          <w:sz w:val="24"/>
          <w:szCs w:val="24"/>
        </w:rPr>
        <w:t xml:space="preserve"> </w:t>
      </w:r>
      <w:r w:rsidR="0094640C" w:rsidRPr="005877DF">
        <w:rPr>
          <w:rFonts w:ascii="Times New Roman" w:hAnsi="Times New Roman" w:cs="Times New Roman"/>
          <w:sz w:val="24"/>
          <w:szCs w:val="24"/>
        </w:rPr>
        <w:t>In correspondence</w:t>
      </w:r>
      <w:r w:rsidR="002923EE" w:rsidRPr="005877DF">
        <w:rPr>
          <w:rFonts w:ascii="Times New Roman" w:hAnsi="Times New Roman" w:cs="Times New Roman"/>
          <w:sz w:val="24"/>
          <w:szCs w:val="24"/>
        </w:rPr>
        <w:t>,</w:t>
      </w:r>
      <w:r w:rsidR="0094640C" w:rsidRPr="005877DF">
        <w:rPr>
          <w:rFonts w:ascii="Times New Roman" w:hAnsi="Times New Roman" w:cs="Times New Roman"/>
          <w:sz w:val="24"/>
          <w:szCs w:val="24"/>
        </w:rPr>
        <w:t xml:space="preserve"> intended to provide a general update </w:t>
      </w:r>
      <w:r w:rsidR="007114C7" w:rsidRPr="005877DF">
        <w:rPr>
          <w:rFonts w:ascii="Times New Roman" w:hAnsi="Times New Roman" w:cs="Times New Roman"/>
          <w:sz w:val="24"/>
          <w:szCs w:val="24"/>
        </w:rPr>
        <w:t>to a case or to indicate a</w:t>
      </w:r>
      <w:r w:rsidR="00060E98" w:rsidRPr="005877DF">
        <w:rPr>
          <w:rFonts w:ascii="Times New Roman" w:hAnsi="Times New Roman" w:cs="Times New Roman"/>
          <w:sz w:val="24"/>
          <w:szCs w:val="24"/>
        </w:rPr>
        <w:t xml:space="preserve"> </w:t>
      </w:r>
      <w:r w:rsidR="007114C7" w:rsidRPr="005877DF">
        <w:rPr>
          <w:rFonts w:ascii="Times New Roman" w:hAnsi="Times New Roman" w:cs="Times New Roman"/>
          <w:sz w:val="24"/>
          <w:szCs w:val="24"/>
        </w:rPr>
        <w:t>potential future problem.</w:t>
      </w:r>
    </w:p>
    <w:p w14:paraId="0995F1B9" w14:textId="2DE0A7CD" w:rsidR="00C11D8E" w:rsidRDefault="005E3B64" w:rsidP="007F512A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7DF">
        <w:rPr>
          <w:rFonts w:ascii="Times New Roman" w:hAnsi="Times New Roman" w:cs="Times New Roman"/>
          <w:sz w:val="24"/>
          <w:szCs w:val="24"/>
        </w:rPr>
        <w:t>In correspondence between parties</w:t>
      </w:r>
      <w:r w:rsidR="00677EBA" w:rsidRPr="005877DF">
        <w:rPr>
          <w:rFonts w:ascii="Times New Roman" w:hAnsi="Times New Roman" w:cs="Times New Roman"/>
          <w:sz w:val="24"/>
          <w:szCs w:val="24"/>
        </w:rPr>
        <w:t>,</w:t>
      </w:r>
      <w:r w:rsidRPr="005877DF">
        <w:rPr>
          <w:rFonts w:ascii="Times New Roman" w:hAnsi="Times New Roman" w:cs="Times New Roman"/>
          <w:sz w:val="24"/>
          <w:szCs w:val="24"/>
        </w:rPr>
        <w:t xml:space="preserve"> which is copied to the </w:t>
      </w:r>
      <w:r w:rsidR="00677EBA" w:rsidRPr="005877DF">
        <w:rPr>
          <w:rFonts w:ascii="Times New Roman" w:hAnsi="Times New Roman" w:cs="Times New Roman"/>
          <w:sz w:val="24"/>
          <w:szCs w:val="24"/>
        </w:rPr>
        <w:t>C</w:t>
      </w:r>
      <w:r w:rsidRPr="005877DF">
        <w:rPr>
          <w:rFonts w:ascii="Times New Roman" w:hAnsi="Times New Roman" w:cs="Times New Roman"/>
          <w:sz w:val="24"/>
          <w:szCs w:val="24"/>
        </w:rPr>
        <w:t>ourt without any request for court action.</w:t>
      </w:r>
    </w:p>
    <w:p w14:paraId="2300218A" w14:textId="2E3AD4CD" w:rsidR="00D052FD" w:rsidRPr="00DE58C8" w:rsidRDefault="00E879E0" w:rsidP="007F512A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8C8">
        <w:rPr>
          <w:rFonts w:ascii="Times New Roman" w:hAnsi="Times New Roman" w:cs="Times New Roman"/>
          <w:sz w:val="24"/>
          <w:szCs w:val="24"/>
        </w:rPr>
        <w:t>By way o</w:t>
      </w:r>
      <w:r w:rsidR="002532A6" w:rsidRPr="00DE58C8">
        <w:rPr>
          <w:rFonts w:ascii="Times New Roman" w:hAnsi="Times New Roman" w:cs="Times New Roman"/>
          <w:sz w:val="24"/>
          <w:szCs w:val="24"/>
        </w:rPr>
        <w:t>f an</w:t>
      </w:r>
      <w:r w:rsidRPr="00DE58C8">
        <w:rPr>
          <w:rFonts w:ascii="Times New Roman" w:hAnsi="Times New Roman" w:cs="Times New Roman"/>
          <w:sz w:val="24"/>
          <w:szCs w:val="24"/>
        </w:rPr>
        <w:t xml:space="preserve"> informal request for </w:t>
      </w:r>
      <w:r w:rsidR="00307063" w:rsidRPr="00DE58C8">
        <w:rPr>
          <w:rFonts w:ascii="Times New Roman" w:hAnsi="Times New Roman" w:cs="Times New Roman"/>
          <w:sz w:val="24"/>
          <w:szCs w:val="24"/>
        </w:rPr>
        <w:t xml:space="preserve">matters which should properly be dealt with by way of </w:t>
      </w:r>
      <w:r w:rsidR="002532A6" w:rsidRPr="00DE58C8">
        <w:rPr>
          <w:rFonts w:ascii="Times New Roman" w:hAnsi="Times New Roman" w:cs="Times New Roman"/>
          <w:sz w:val="24"/>
          <w:szCs w:val="24"/>
        </w:rPr>
        <w:t xml:space="preserve">an </w:t>
      </w:r>
      <w:r w:rsidR="00307063" w:rsidRPr="00DE58C8">
        <w:rPr>
          <w:rFonts w:ascii="Times New Roman" w:hAnsi="Times New Roman" w:cs="Times New Roman"/>
          <w:sz w:val="24"/>
          <w:szCs w:val="24"/>
        </w:rPr>
        <w:t xml:space="preserve">application, for example </w:t>
      </w:r>
      <w:r w:rsidR="002532A6" w:rsidRPr="00DE58C8">
        <w:rPr>
          <w:rFonts w:ascii="Times New Roman" w:hAnsi="Times New Roman" w:cs="Times New Roman"/>
          <w:sz w:val="24"/>
          <w:szCs w:val="24"/>
        </w:rPr>
        <w:t xml:space="preserve">an </w:t>
      </w:r>
      <w:r w:rsidR="00307063" w:rsidRPr="00DE58C8">
        <w:rPr>
          <w:rFonts w:ascii="Times New Roman" w:hAnsi="Times New Roman" w:cs="Times New Roman"/>
          <w:sz w:val="24"/>
          <w:szCs w:val="24"/>
        </w:rPr>
        <w:t xml:space="preserve">application to vacate </w:t>
      </w:r>
      <w:r w:rsidR="00563B3C" w:rsidRPr="00DE58C8">
        <w:rPr>
          <w:rFonts w:ascii="Times New Roman" w:hAnsi="Times New Roman" w:cs="Times New Roman"/>
          <w:sz w:val="24"/>
          <w:szCs w:val="24"/>
        </w:rPr>
        <w:t xml:space="preserve">a </w:t>
      </w:r>
      <w:r w:rsidR="00307063" w:rsidRPr="00DE58C8">
        <w:rPr>
          <w:rFonts w:ascii="Times New Roman" w:hAnsi="Times New Roman" w:cs="Times New Roman"/>
          <w:sz w:val="24"/>
          <w:szCs w:val="24"/>
        </w:rPr>
        <w:t>hearing</w:t>
      </w:r>
      <w:r w:rsidR="00C11D8E" w:rsidRPr="00DE58C8">
        <w:rPr>
          <w:rFonts w:ascii="Times New Roman" w:hAnsi="Times New Roman" w:cs="Times New Roman"/>
          <w:sz w:val="24"/>
          <w:szCs w:val="24"/>
        </w:rPr>
        <w:t xml:space="preserve"> or </w:t>
      </w:r>
      <w:r w:rsidR="00563B3C" w:rsidRPr="00DE58C8">
        <w:rPr>
          <w:rFonts w:ascii="Times New Roman" w:hAnsi="Times New Roman" w:cs="Times New Roman"/>
          <w:sz w:val="24"/>
          <w:szCs w:val="24"/>
        </w:rPr>
        <w:t xml:space="preserve">to </w:t>
      </w:r>
      <w:r w:rsidR="00C11D8E" w:rsidRPr="00DE58C8">
        <w:rPr>
          <w:rFonts w:ascii="Times New Roman" w:hAnsi="Times New Roman" w:cs="Times New Roman"/>
          <w:sz w:val="24"/>
          <w:szCs w:val="24"/>
        </w:rPr>
        <w:t xml:space="preserve">extend </w:t>
      </w:r>
      <w:r w:rsidR="00563B3C" w:rsidRPr="00DE58C8">
        <w:rPr>
          <w:rFonts w:ascii="Times New Roman" w:hAnsi="Times New Roman" w:cs="Times New Roman"/>
          <w:sz w:val="24"/>
          <w:szCs w:val="24"/>
        </w:rPr>
        <w:t xml:space="preserve">the </w:t>
      </w:r>
      <w:r w:rsidR="00C11D8E" w:rsidRPr="00DE58C8">
        <w:rPr>
          <w:rFonts w:ascii="Times New Roman" w:hAnsi="Times New Roman" w:cs="Times New Roman"/>
          <w:sz w:val="24"/>
          <w:szCs w:val="24"/>
        </w:rPr>
        <w:t xml:space="preserve">time for evidence to be filed. </w:t>
      </w:r>
    </w:p>
    <w:p w14:paraId="5BBA2D14" w14:textId="77777777" w:rsidR="009F742A" w:rsidRDefault="009F742A" w:rsidP="007F51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0D2164" w14:textId="0AA308E4" w:rsidR="00732751" w:rsidRPr="004C7F3E" w:rsidRDefault="00732751" w:rsidP="007F51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7F3E">
        <w:rPr>
          <w:rFonts w:ascii="Times New Roman" w:hAnsi="Times New Roman" w:cs="Times New Roman"/>
          <w:sz w:val="24"/>
          <w:szCs w:val="24"/>
        </w:rPr>
        <w:t>All practitioners are reminded that it is their responsibility to ensure</w:t>
      </w:r>
      <w:r w:rsidR="00E93E5F" w:rsidRPr="004C7F3E">
        <w:rPr>
          <w:rFonts w:ascii="Times New Roman" w:hAnsi="Times New Roman" w:cs="Times New Roman"/>
          <w:sz w:val="24"/>
          <w:szCs w:val="24"/>
        </w:rPr>
        <w:t xml:space="preserve"> </w:t>
      </w:r>
      <w:r w:rsidR="007F512A" w:rsidRPr="004C7F3E">
        <w:rPr>
          <w:rFonts w:ascii="Times New Roman" w:hAnsi="Times New Roman" w:cs="Times New Roman"/>
          <w:sz w:val="24"/>
          <w:szCs w:val="24"/>
        </w:rPr>
        <w:t>that their</w:t>
      </w:r>
      <w:r w:rsidRPr="004C7F3E">
        <w:rPr>
          <w:rFonts w:ascii="Times New Roman" w:hAnsi="Times New Roman" w:cs="Times New Roman"/>
          <w:sz w:val="24"/>
          <w:szCs w:val="24"/>
        </w:rPr>
        <w:t xml:space="preserve"> communication with the Court is in the appropriate form. </w:t>
      </w:r>
    </w:p>
    <w:p w14:paraId="36B607D7" w14:textId="0057A1D2" w:rsidR="00BD1B92" w:rsidRDefault="00BD1B92" w:rsidP="007F512A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F5050BD" w14:textId="77777777" w:rsidR="00AB680F" w:rsidRDefault="00AB680F" w:rsidP="007F512A">
      <w:pPr>
        <w:ind w:left="426" w:hanging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Sybil Thomas</w:t>
      </w:r>
    </w:p>
    <w:p w14:paraId="17360F65" w14:textId="77777777" w:rsidR="00AB680F" w:rsidRDefault="00AB680F" w:rsidP="007F512A">
      <w:pPr>
        <w:ind w:left="426" w:hanging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Designated Family Judge for Birmingham</w:t>
      </w:r>
    </w:p>
    <w:p w14:paraId="0FF95A07" w14:textId="77777777" w:rsidR="00AB680F" w:rsidRPr="00196B86" w:rsidRDefault="00AB680F" w:rsidP="007F512A">
      <w:pPr>
        <w:ind w:left="426" w:hanging="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HHJ.Sybil.Thomas@ejudiciary.net</w:t>
      </w:r>
    </w:p>
    <w:p w14:paraId="3CE7992E" w14:textId="77777777" w:rsidR="00BD1B92" w:rsidRPr="00732751" w:rsidRDefault="00BD1B92" w:rsidP="00AB680F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BD1B92" w:rsidRPr="0073275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163B1" w14:textId="77777777" w:rsidR="002B3CBE" w:rsidRDefault="002B3CBE" w:rsidP="008A4AD4">
      <w:pPr>
        <w:spacing w:after="0" w:line="240" w:lineRule="auto"/>
      </w:pPr>
      <w:r>
        <w:separator/>
      </w:r>
    </w:p>
  </w:endnote>
  <w:endnote w:type="continuationSeparator" w:id="0">
    <w:p w14:paraId="5573A832" w14:textId="77777777" w:rsidR="002B3CBE" w:rsidRDefault="002B3CBE" w:rsidP="008A4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05167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49DB74" w14:textId="7992AEB6" w:rsidR="00782C87" w:rsidRDefault="00782C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A78808" w14:textId="77777777" w:rsidR="008A4AD4" w:rsidRDefault="008A4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180C0" w14:textId="77777777" w:rsidR="002B3CBE" w:rsidRDefault="002B3CBE" w:rsidP="008A4AD4">
      <w:pPr>
        <w:spacing w:after="0" w:line="240" w:lineRule="auto"/>
      </w:pPr>
      <w:r>
        <w:separator/>
      </w:r>
    </w:p>
  </w:footnote>
  <w:footnote w:type="continuationSeparator" w:id="0">
    <w:p w14:paraId="770F560F" w14:textId="77777777" w:rsidR="002B3CBE" w:rsidRDefault="002B3CBE" w:rsidP="008A4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24E62" w14:textId="76E1F42C" w:rsidR="008A4AD4" w:rsidRDefault="008A4A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3FFBA" w14:textId="5561427B" w:rsidR="008A4AD4" w:rsidRDefault="008A4A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5F45B" w14:textId="64E31678" w:rsidR="008A4AD4" w:rsidRDefault="008A4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8576A"/>
    <w:multiLevelType w:val="hybridMultilevel"/>
    <w:tmpl w:val="99AE4B0E"/>
    <w:lvl w:ilvl="0" w:tplc="CC94D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726D99"/>
    <w:multiLevelType w:val="hybridMultilevel"/>
    <w:tmpl w:val="58DC8168"/>
    <w:lvl w:ilvl="0" w:tplc="0CEAEF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2309B1"/>
    <w:multiLevelType w:val="hybridMultilevel"/>
    <w:tmpl w:val="E89EAE2C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8384E"/>
    <w:multiLevelType w:val="hybridMultilevel"/>
    <w:tmpl w:val="9B6A9DC4"/>
    <w:lvl w:ilvl="0" w:tplc="905A5E4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FD355C"/>
    <w:multiLevelType w:val="hybridMultilevel"/>
    <w:tmpl w:val="A0382E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D2083"/>
    <w:multiLevelType w:val="hybridMultilevel"/>
    <w:tmpl w:val="9B66005C"/>
    <w:lvl w:ilvl="0" w:tplc="C20858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B3C7DF6">
      <w:start w:val="1"/>
      <w:numFmt w:val="lowerRoman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5162839"/>
    <w:multiLevelType w:val="hybridMultilevel"/>
    <w:tmpl w:val="98FEC764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DC7DD6"/>
    <w:multiLevelType w:val="hybridMultilevel"/>
    <w:tmpl w:val="D6B099C0"/>
    <w:lvl w:ilvl="0" w:tplc="2C3ED2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2B5371"/>
    <w:multiLevelType w:val="hybridMultilevel"/>
    <w:tmpl w:val="EBCECDF4"/>
    <w:lvl w:ilvl="0" w:tplc="9CCE062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3038CE"/>
    <w:multiLevelType w:val="hybridMultilevel"/>
    <w:tmpl w:val="DDACB67E"/>
    <w:lvl w:ilvl="0" w:tplc="E44CEF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9F410B"/>
    <w:multiLevelType w:val="hybridMultilevel"/>
    <w:tmpl w:val="4F18E07E"/>
    <w:lvl w:ilvl="0" w:tplc="F8208BA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0"/>
  </w:num>
  <w:num w:numId="8">
    <w:abstractNumId w:val="2"/>
  </w:num>
  <w:num w:numId="9">
    <w:abstractNumId w:val="10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6D9BC5C-4AFD-43BE-B727-77A6BD6C916E}"/>
    <w:docVar w:name="dgnword-eventsink" w:val="726127024"/>
  </w:docVars>
  <w:rsids>
    <w:rsidRoot w:val="00D410E5"/>
    <w:rsid w:val="00006A69"/>
    <w:rsid w:val="000130B5"/>
    <w:rsid w:val="00051915"/>
    <w:rsid w:val="00060E98"/>
    <w:rsid w:val="00076173"/>
    <w:rsid w:val="00081C3E"/>
    <w:rsid w:val="00096711"/>
    <w:rsid w:val="00097E5C"/>
    <w:rsid w:val="000A3207"/>
    <w:rsid w:val="000C0CF5"/>
    <w:rsid w:val="000D178B"/>
    <w:rsid w:val="000D7D8F"/>
    <w:rsid w:val="000E0655"/>
    <w:rsid w:val="000E1E4F"/>
    <w:rsid w:val="0010351F"/>
    <w:rsid w:val="00120358"/>
    <w:rsid w:val="001278F2"/>
    <w:rsid w:val="00134072"/>
    <w:rsid w:val="00152FB3"/>
    <w:rsid w:val="00174520"/>
    <w:rsid w:val="00195015"/>
    <w:rsid w:val="001A0078"/>
    <w:rsid w:val="001B1947"/>
    <w:rsid w:val="001C24B1"/>
    <w:rsid w:val="001E5966"/>
    <w:rsid w:val="001F4AB6"/>
    <w:rsid w:val="002122DC"/>
    <w:rsid w:val="00220713"/>
    <w:rsid w:val="002339AA"/>
    <w:rsid w:val="00235EF0"/>
    <w:rsid w:val="00252348"/>
    <w:rsid w:val="002532A6"/>
    <w:rsid w:val="0025381B"/>
    <w:rsid w:val="002553B5"/>
    <w:rsid w:val="00267B7D"/>
    <w:rsid w:val="00270B86"/>
    <w:rsid w:val="002723E7"/>
    <w:rsid w:val="00272F4D"/>
    <w:rsid w:val="002867B0"/>
    <w:rsid w:val="002923EE"/>
    <w:rsid w:val="00296080"/>
    <w:rsid w:val="00297359"/>
    <w:rsid w:val="002A2963"/>
    <w:rsid w:val="002A7366"/>
    <w:rsid w:val="002B3CBE"/>
    <w:rsid w:val="002B6DE3"/>
    <w:rsid w:val="002C3465"/>
    <w:rsid w:val="002C554C"/>
    <w:rsid w:val="002D08F1"/>
    <w:rsid w:val="002F43A2"/>
    <w:rsid w:val="00304AAE"/>
    <w:rsid w:val="00307063"/>
    <w:rsid w:val="00310358"/>
    <w:rsid w:val="00314B18"/>
    <w:rsid w:val="00317C3D"/>
    <w:rsid w:val="00322534"/>
    <w:rsid w:val="00351522"/>
    <w:rsid w:val="00360248"/>
    <w:rsid w:val="00362732"/>
    <w:rsid w:val="00396583"/>
    <w:rsid w:val="003A1472"/>
    <w:rsid w:val="003C668D"/>
    <w:rsid w:val="003D27A1"/>
    <w:rsid w:val="003D3959"/>
    <w:rsid w:val="003E5489"/>
    <w:rsid w:val="00410753"/>
    <w:rsid w:val="00442EF5"/>
    <w:rsid w:val="00455082"/>
    <w:rsid w:val="004623AF"/>
    <w:rsid w:val="00466A8C"/>
    <w:rsid w:val="00467198"/>
    <w:rsid w:val="0047375F"/>
    <w:rsid w:val="0047695E"/>
    <w:rsid w:val="004870D1"/>
    <w:rsid w:val="004A3231"/>
    <w:rsid w:val="004A51A8"/>
    <w:rsid w:val="004C0595"/>
    <w:rsid w:val="004C7F3E"/>
    <w:rsid w:val="004E6E15"/>
    <w:rsid w:val="0050404C"/>
    <w:rsid w:val="00504346"/>
    <w:rsid w:val="00505A9E"/>
    <w:rsid w:val="005108DF"/>
    <w:rsid w:val="00527297"/>
    <w:rsid w:val="00543442"/>
    <w:rsid w:val="00543EF1"/>
    <w:rsid w:val="00544524"/>
    <w:rsid w:val="00563B3C"/>
    <w:rsid w:val="005649FE"/>
    <w:rsid w:val="00566197"/>
    <w:rsid w:val="005877DF"/>
    <w:rsid w:val="00587F18"/>
    <w:rsid w:val="00597FC1"/>
    <w:rsid w:val="005A4CB3"/>
    <w:rsid w:val="005B24F7"/>
    <w:rsid w:val="005B6C6E"/>
    <w:rsid w:val="005C4E55"/>
    <w:rsid w:val="005D1CC3"/>
    <w:rsid w:val="005D2944"/>
    <w:rsid w:val="005D421F"/>
    <w:rsid w:val="005E0D19"/>
    <w:rsid w:val="005E3B64"/>
    <w:rsid w:val="005E4DD6"/>
    <w:rsid w:val="005E773E"/>
    <w:rsid w:val="006059CE"/>
    <w:rsid w:val="0061520B"/>
    <w:rsid w:val="0062335D"/>
    <w:rsid w:val="00633007"/>
    <w:rsid w:val="00637F1D"/>
    <w:rsid w:val="00641B3F"/>
    <w:rsid w:val="00656083"/>
    <w:rsid w:val="00665DB3"/>
    <w:rsid w:val="00670B0D"/>
    <w:rsid w:val="00677EBA"/>
    <w:rsid w:val="00696EB9"/>
    <w:rsid w:val="006B292F"/>
    <w:rsid w:val="006C0230"/>
    <w:rsid w:val="006D7EAA"/>
    <w:rsid w:val="006D7F08"/>
    <w:rsid w:val="006F2262"/>
    <w:rsid w:val="0070494C"/>
    <w:rsid w:val="007079C2"/>
    <w:rsid w:val="007114C7"/>
    <w:rsid w:val="007172CA"/>
    <w:rsid w:val="00717BEE"/>
    <w:rsid w:val="00732751"/>
    <w:rsid w:val="007370E7"/>
    <w:rsid w:val="0073750E"/>
    <w:rsid w:val="00744AE1"/>
    <w:rsid w:val="0075477D"/>
    <w:rsid w:val="00755089"/>
    <w:rsid w:val="007579E2"/>
    <w:rsid w:val="00774951"/>
    <w:rsid w:val="00782C87"/>
    <w:rsid w:val="007A6CF4"/>
    <w:rsid w:val="007B1F46"/>
    <w:rsid w:val="007D2C17"/>
    <w:rsid w:val="007F512A"/>
    <w:rsid w:val="00800477"/>
    <w:rsid w:val="0080600A"/>
    <w:rsid w:val="008330A2"/>
    <w:rsid w:val="00860282"/>
    <w:rsid w:val="00861E3F"/>
    <w:rsid w:val="00863E76"/>
    <w:rsid w:val="00884919"/>
    <w:rsid w:val="00897AC1"/>
    <w:rsid w:val="008A4AD4"/>
    <w:rsid w:val="008B0DD0"/>
    <w:rsid w:val="008B753A"/>
    <w:rsid w:val="008B7F06"/>
    <w:rsid w:val="008C1566"/>
    <w:rsid w:val="008C1DD4"/>
    <w:rsid w:val="008D1AF2"/>
    <w:rsid w:val="008D6C15"/>
    <w:rsid w:val="008E52CE"/>
    <w:rsid w:val="008E5B8C"/>
    <w:rsid w:val="008E6841"/>
    <w:rsid w:val="008F2B54"/>
    <w:rsid w:val="008F33E6"/>
    <w:rsid w:val="0090219E"/>
    <w:rsid w:val="00932A86"/>
    <w:rsid w:val="0094640C"/>
    <w:rsid w:val="00947436"/>
    <w:rsid w:val="009611ED"/>
    <w:rsid w:val="00971145"/>
    <w:rsid w:val="0098565D"/>
    <w:rsid w:val="00992A41"/>
    <w:rsid w:val="009A645F"/>
    <w:rsid w:val="009A7F6B"/>
    <w:rsid w:val="009B4CD3"/>
    <w:rsid w:val="009B5804"/>
    <w:rsid w:val="009B7913"/>
    <w:rsid w:val="009C041E"/>
    <w:rsid w:val="009D48D0"/>
    <w:rsid w:val="009D523A"/>
    <w:rsid w:val="009F742A"/>
    <w:rsid w:val="00A06804"/>
    <w:rsid w:val="00A07695"/>
    <w:rsid w:val="00A17F72"/>
    <w:rsid w:val="00A27065"/>
    <w:rsid w:val="00A37625"/>
    <w:rsid w:val="00A40F79"/>
    <w:rsid w:val="00A50970"/>
    <w:rsid w:val="00A5227A"/>
    <w:rsid w:val="00A74419"/>
    <w:rsid w:val="00AA1B63"/>
    <w:rsid w:val="00AB680F"/>
    <w:rsid w:val="00AB6E83"/>
    <w:rsid w:val="00AD583D"/>
    <w:rsid w:val="00AE5A2F"/>
    <w:rsid w:val="00AF3806"/>
    <w:rsid w:val="00AF5F05"/>
    <w:rsid w:val="00B102B9"/>
    <w:rsid w:val="00B17950"/>
    <w:rsid w:val="00B30A07"/>
    <w:rsid w:val="00B33135"/>
    <w:rsid w:val="00B72008"/>
    <w:rsid w:val="00B804EE"/>
    <w:rsid w:val="00BA5725"/>
    <w:rsid w:val="00BC0BA9"/>
    <w:rsid w:val="00BD1B92"/>
    <w:rsid w:val="00BF4710"/>
    <w:rsid w:val="00BF5007"/>
    <w:rsid w:val="00C015CB"/>
    <w:rsid w:val="00C11D8E"/>
    <w:rsid w:val="00C45AFA"/>
    <w:rsid w:val="00C5136F"/>
    <w:rsid w:val="00C56886"/>
    <w:rsid w:val="00C8565A"/>
    <w:rsid w:val="00C95B46"/>
    <w:rsid w:val="00C968A5"/>
    <w:rsid w:val="00CB4B86"/>
    <w:rsid w:val="00CD2B6A"/>
    <w:rsid w:val="00CD388F"/>
    <w:rsid w:val="00CD68FD"/>
    <w:rsid w:val="00CD6EC4"/>
    <w:rsid w:val="00CE0DE8"/>
    <w:rsid w:val="00CE47DE"/>
    <w:rsid w:val="00CE6D31"/>
    <w:rsid w:val="00CE77E8"/>
    <w:rsid w:val="00CF2E2D"/>
    <w:rsid w:val="00CF60F0"/>
    <w:rsid w:val="00D02906"/>
    <w:rsid w:val="00D052FD"/>
    <w:rsid w:val="00D1189F"/>
    <w:rsid w:val="00D210FF"/>
    <w:rsid w:val="00D410E5"/>
    <w:rsid w:val="00D72A87"/>
    <w:rsid w:val="00D86E2E"/>
    <w:rsid w:val="00D87A86"/>
    <w:rsid w:val="00DA0608"/>
    <w:rsid w:val="00DA2CC0"/>
    <w:rsid w:val="00DE12E7"/>
    <w:rsid w:val="00DE58C8"/>
    <w:rsid w:val="00E021B8"/>
    <w:rsid w:val="00E1559E"/>
    <w:rsid w:val="00E167B1"/>
    <w:rsid w:val="00E238F3"/>
    <w:rsid w:val="00E408F0"/>
    <w:rsid w:val="00E530F7"/>
    <w:rsid w:val="00E56C40"/>
    <w:rsid w:val="00E57B3E"/>
    <w:rsid w:val="00E80552"/>
    <w:rsid w:val="00E81C52"/>
    <w:rsid w:val="00E85A5E"/>
    <w:rsid w:val="00E879E0"/>
    <w:rsid w:val="00E93E5F"/>
    <w:rsid w:val="00EC40CA"/>
    <w:rsid w:val="00EC5BA7"/>
    <w:rsid w:val="00F05C83"/>
    <w:rsid w:val="00F546BF"/>
    <w:rsid w:val="00FA1D86"/>
    <w:rsid w:val="00FA57D8"/>
    <w:rsid w:val="00FB46F6"/>
    <w:rsid w:val="00FB65EF"/>
    <w:rsid w:val="00FD173E"/>
    <w:rsid w:val="00FE1A38"/>
    <w:rsid w:val="00FF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47FCEE"/>
  <w15:chartTrackingRefBased/>
  <w15:docId w15:val="{8107268F-B856-4882-BB32-0161399A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0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7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7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4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AD4"/>
  </w:style>
  <w:style w:type="paragraph" w:styleId="Footer">
    <w:name w:val="footer"/>
    <w:basedOn w:val="Normal"/>
    <w:link w:val="FooterChar"/>
    <w:uiPriority w:val="99"/>
    <w:unhideWhenUsed/>
    <w:rsid w:val="008A4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gentfamilyprep@justice.gov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mily.birmingham.countycourt@justice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767</Words>
  <Characters>4374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Webb, DJ Gareth</dc:creator>
  <cp:keywords/>
  <dc:description/>
  <cp:lastModifiedBy>Singh, Charan A</cp:lastModifiedBy>
  <cp:revision>2</cp:revision>
  <cp:lastPrinted>2022-07-13T07:45:00Z</cp:lastPrinted>
  <dcterms:created xsi:type="dcterms:W3CDTF">2022-09-05T11:28:00Z</dcterms:created>
  <dcterms:modified xsi:type="dcterms:W3CDTF">2022-09-05T11:28:00Z</dcterms:modified>
</cp:coreProperties>
</file>