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B4C6E7" w:themeColor="accent1" w:themeTint="66"/>
  <w:body>
    <w:p w14:paraId="71693377" w14:textId="29A560F1" w:rsidR="003005D4" w:rsidRDefault="00CF3F74" w:rsidP="000B75F3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T</w:t>
      </w:r>
      <w:r w:rsidR="009D115B" w:rsidRPr="00601FF5">
        <w:rPr>
          <w:b/>
          <w:bCs/>
          <w:sz w:val="36"/>
          <w:szCs w:val="36"/>
          <w:u w:val="single"/>
        </w:rPr>
        <w:t xml:space="preserve">emplate </w:t>
      </w:r>
      <w:r>
        <w:rPr>
          <w:b/>
          <w:bCs/>
          <w:sz w:val="36"/>
          <w:szCs w:val="36"/>
          <w:u w:val="single"/>
        </w:rPr>
        <w:t xml:space="preserve">Public Law </w:t>
      </w:r>
      <w:proofErr w:type="gramStart"/>
      <w:r w:rsidR="009D115B" w:rsidRPr="00601FF5">
        <w:rPr>
          <w:b/>
          <w:bCs/>
          <w:sz w:val="36"/>
          <w:szCs w:val="36"/>
          <w:u w:val="single"/>
        </w:rPr>
        <w:t>orders</w:t>
      </w:r>
      <w:proofErr w:type="gramEnd"/>
      <w:r w:rsidR="009D115B" w:rsidRPr="00601FF5">
        <w:rPr>
          <w:b/>
          <w:bCs/>
          <w:sz w:val="36"/>
          <w:szCs w:val="36"/>
          <w:u w:val="single"/>
        </w:rPr>
        <w:t xml:space="preserve"> </w:t>
      </w:r>
    </w:p>
    <w:p w14:paraId="01984E22" w14:textId="1ECB7950" w:rsidR="007174E8" w:rsidRDefault="004C79D2" w:rsidP="0018532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February 2025</w:t>
      </w:r>
      <w:r w:rsidR="0008510F">
        <w:rPr>
          <w:b/>
          <w:bCs/>
          <w:sz w:val="36"/>
          <w:szCs w:val="36"/>
          <w:u w:val="single"/>
        </w:rPr>
        <w:t xml:space="preserve">  </w:t>
      </w:r>
    </w:p>
    <w:p w14:paraId="17E180C6" w14:textId="4AEE1015" w:rsidR="008825A8" w:rsidRPr="0018532C" w:rsidRDefault="008825A8" w:rsidP="0018532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To be used in all public law matters. </w:t>
      </w:r>
    </w:p>
    <w:p w14:paraId="0884E579" w14:textId="77777777" w:rsidR="007174E8" w:rsidRDefault="007174E8"/>
    <w:p w14:paraId="24F90ECD" w14:textId="5F69D125" w:rsidR="00DD28DA" w:rsidRDefault="00DD28DA" w:rsidP="009D115B">
      <w:pPr>
        <w:pStyle w:val="ListParagraph"/>
        <w:numPr>
          <w:ilvl w:val="0"/>
          <w:numId w:val="1"/>
        </w:numPr>
      </w:pPr>
      <w:r>
        <w:t xml:space="preserve">Gatekeeping order for </w:t>
      </w:r>
      <w:r w:rsidR="00A97237">
        <w:t>listing the initial hearing</w:t>
      </w:r>
      <w:r>
        <w:t xml:space="preserve"> when the </w:t>
      </w:r>
      <w:r w:rsidR="00273573">
        <w:t xml:space="preserve">ICO </w:t>
      </w:r>
      <w:r>
        <w:t>hearing is not urgent, listing 12-18 days</w:t>
      </w:r>
      <w:r w:rsidR="006F10B0">
        <w:t>:</w:t>
      </w:r>
    </w:p>
    <w:p w14:paraId="59F44A0A" w14:textId="45DB217A" w:rsidR="00DD28DA" w:rsidRDefault="00DD28DA" w:rsidP="00DD28DA">
      <w:pPr>
        <w:pStyle w:val="ListParagraph"/>
      </w:pPr>
    </w:p>
    <w:p w14:paraId="523A4C30" w14:textId="51FDD167" w:rsidR="00DD28DA" w:rsidRDefault="00DD28DA" w:rsidP="00DD28DA">
      <w:pPr>
        <w:pStyle w:val="ListParagraph"/>
      </w:pPr>
    </w:p>
    <w:bookmarkStart w:id="0" w:name="_MON_1800436431"/>
    <w:bookmarkEnd w:id="0"/>
    <w:p w14:paraId="3B83D935" w14:textId="06601C14" w:rsidR="00DD28DA" w:rsidRDefault="00DA5490" w:rsidP="00DD28DA">
      <w:pPr>
        <w:pStyle w:val="ListParagraph"/>
      </w:pPr>
      <w:r>
        <w:object w:dxaOrig="1508" w:dyaOrig="982" w14:anchorId="3021DC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48.75pt" o:ole="">
            <v:imagedata r:id="rId8" o:title=""/>
          </v:shape>
          <o:OLEObject Type="Embed" ProgID="Word.Document.12" ShapeID="_x0000_i1025" DrawAspect="Icon" ObjectID="_1800437978" r:id="rId9">
            <o:FieldCodes>\s</o:FieldCodes>
          </o:OLEObject>
        </w:object>
      </w:r>
    </w:p>
    <w:p w14:paraId="7E4443DD" w14:textId="77777777" w:rsidR="00DD28DA" w:rsidRDefault="00DD28DA" w:rsidP="00DD28DA">
      <w:pPr>
        <w:pStyle w:val="ListParagraph"/>
      </w:pPr>
    </w:p>
    <w:p w14:paraId="64541B47" w14:textId="5EE228D3" w:rsidR="009D115B" w:rsidRDefault="006F10B0" w:rsidP="009D115B">
      <w:pPr>
        <w:pStyle w:val="ListParagraph"/>
        <w:numPr>
          <w:ilvl w:val="0"/>
          <w:numId w:val="1"/>
        </w:numPr>
      </w:pPr>
      <w:r>
        <w:t xml:space="preserve">Gatekeeping order for </w:t>
      </w:r>
      <w:r w:rsidR="00A97237">
        <w:t xml:space="preserve">listing the </w:t>
      </w:r>
      <w:r w:rsidR="008761B4">
        <w:t xml:space="preserve">initial </w:t>
      </w:r>
      <w:r w:rsidR="00A97237">
        <w:t>hearing</w:t>
      </w:r>
      <w:r>
        <w:t xml:space="preserve"> when </w:t>
      </w:r>
      <w:r w:rsidR="00A97237">
        <w:t xml:space="preserve">an </w:t>
      </w:r>
      <w:r>
        <w:t>urgent hearing is required</w:t>
      </w:r>
      <w:r w:rsidR="00053F88">
        <w:t xml:space="preserve">. </w:t>
      </w:r>
    </w:p>
    <w:p w14:paraId="7F56A7F7" w14:textId="77777777" w:rsidR="00DA5490" w:rsidRDefault="00DA5490" w:rsidP="00DA5490">
      <w:pPr>
        <w:pStyle w:val="ListParagraph"/>
      </w:pPr>
    </w:p>
    <w:p w14:paraId="490BE47F" w14:textId="46269A76" w:rsidR="00FF19FA" w:rsidRDefault="003E6A80" w:rsidP="007E1499">
      <w:pPr>
        <w:ind w:left="360"/>
      </w:pPr>
      <w:r>
        <w:t xml:space="preserve">    </w:t>
      </w:r>
      <w:r w:rsidR="00535140">
        <w:t xml:space="preserve">       </w:t>
      </w:r>
      <w:bookmarkStart w:id="1" w:name="_MON_1800436440"/>
      <w:bookmarkEnd w:id="1"/>
      <w:r w:rsidR="00DA5490">
        <w:object w:dxaOrig="1508" w:dyaOrig="982" w14:anchorId="5200698C">
          <v:shape id="_x0000_i1026" type="#_x0000_t75" style="width:75.75pt;height:48.75pt" o:ole="">
            <v:imagedata r:id="rId10" o:title=""/>
          </v:shape>
          <o:OLEObject Type="Embed" ProgID="Word.Document.12" ShapeID="_x0000_i1026" DrawAspect="Icon" ObjectID="_1800437979" r:id="rId11">
            <o:FieldCodes>\s</o:FieldCodes>
          </o:OLEObject>
        </w:object>
      </w:r>
    </w:p>
    <w:p w14:paraId="1EE4F580" w14:textId="4B83BB15" w:rsidR="003E4055" w:rsidRDefault="00FF19FA" w:rsidP="0008510F">
      <w:pPr>
        <w:ind w:left="360"/>
      </w:pPr>
      <w:r>
        <w:t xml:space="preserve">          </w:t>
      </w:r>
      <w:r w:rsidR="00414560">
        <w:t xml:space="preserve">  </w:t>
      </w:r>
    </w:p>
    <w:p w14:paraId="707EA346" w14:textId="512727CF" w:rsidR="002C256E" w:rsidRDefault="002C256E" w:rsidP="00DC1563">
      <w:pPr>
        <w:pStyle w:val="ListParagraph"/>
        <w:numPr>
          <w:ilvl w:val="0"/>
          <w:numId w:val="1"/>
        </w:numPr>
      </w:pPr>
      <w:r>
        <w:t xml:space="preserve">Case management order to be </w:t>
      </w:r>
      <w:r w:rsidR="00A54952">
        <w:t>completed</w:t>
      </w:r>
      <w:r>
        <w:t xml:space="preserve"> at </w:t>
      </w:r>
      <w:r w:rsidR="006250C2">
        <w:t>the end</w:t>
      </w:r>
      <w:r w:rsidR="00DC1563">
        <w:t xml:space="preserve"> of an urgent ICO hearing</w:t>
      </w:r>
      <w:r w:rsidR="006250C2">
        <w:t xml:space="preserve">, which lists the case for the case management hearing between days 12-18. </w:t>
      </w:r>
      <w:r w:rsidR="00DC1563">
        <w:t xml:space="preserve">  </w:t>
      </w:r>
    </w:p>
    <w:p w14:paraId="26ED8843" w14:textId="5E2A9F06" w:rsidR="00DC1563" w:rsidRDefault="00DC1563" w:rsidP="00DC1563">
      <w:pPr>
        <w:pStyle w:val="ListParagraph"/>
      </w:pPr>
    </w:p>
    <w:bookmarkStart w:id="2" w:name="_MON_1800436460"/>
    <w:bookmarkEnd w:id="2"/>
    <w:p w14:paraId="1F2B7AC4" w14:textId="035AB84F" w:rsidR="000877CE" w:rsidRDefault="00DA5490" w:rsidP="00DC1563">
      <w:pPr>
        <w:pStyle w:val="ListParagraph"/>
      </w:pPr>
      <w:r>
        <w:object w:dxaOrig="1508" w:dyaOrig="982" w14:anchorId="4A5D68B2">
          <v:shape id="_x0000_i1027" type="#_x0000_t75" style="width:75.75pt;height:48.75pt" o:ole="">
            <v:imagedata r:id="rId12" o:title=""/>
          </v:shape>
          <o:OLEObject Type="Embed" ProgID="Word.Document.12" ShapeID="_x0000_i1027" DrawAspect="Icon" ObjectID="_1800437980" r:id="rId13">
            <o:FieldCodes>\s</o:FieldCodes>
          </o:OLEObject>
        </w:object>
      </w:r>
    </w:p>
    <w:p w14:paraId="10880EC5" w14:textId="77777777" w:rsidR="00D31D26" w:rsidRDefault="00D31D26" w:rsidP="00DC1563">
      <w:pPr>
        <w:pStyle w:val="ListParagraph"/>
      </w:pPr>
    </w:p>
    <w:p w14:paraId="3A975E49" w14:textId="1359B16C" w:rsidR="003E4055" w:rsidRDefault="007A4627" w:rsidP="003E4055">
      <w:pPr>
        <w:pStyle w:val="ListParagraph"/>
        <w:numPr>
          <w:ilvl w:val="0"/>
          <w:numId w:val="1"/>
        </w:numPr>
      </w:pPr>
      <w:r>
        <w:t>C</w:t>
      </w:r>
      <w:r w:rsidR="003E4055">
        <w:t>ase management order for</w:t>
      </w:r>
      <w:r w:rsidR="006250C2">
        <w:t xml:space="preserve"> use at the </w:t>
      </w:r>
      <w:r w:rsidR="003E4055">
        <w:t>case management hearing</w:t>
      </w:r>
      <w:r w:rsidR="00895F39">
        <w:t xml:space="preserve"> </w:t>
      </w:r>
      <w:r w:rsidR="002A3635">
        <w:t xml:space="preserve">(heard between days 12-18) </w:t>
      </w:r>
      <w:r w:rsidR="004925C7">
        <w:t xml:space="preserve">which lists to IRH or another CMH.  </w:t>
      </w:r>
    </w:p>
    <w:p w14:paraId="1707CDE3" w14:textId="5B05AF3D" w:rsidR="00FF19FA" w:rsidRDefault="00F27251" w:rsidP="00F27251">
      <w:pPr>
        <w:pStyle w:val="ListParagraph"/>
        <w:tabs>
          <w:tab w:val="left" w:pos="2400"/>
        </w:tabs>
      </w:pPr>
      <w:r>
        <w:tab/>
      </w:r>
    </w:p>
    <w:bookmarkStart w:id="3" w:name="_MON_1800436486"/>
    <w:bookmarkEnd w:id="3"/>
    <w:p w14:paraId="7F3C1931" w14:textId="53F7484D" w:rsidR="00C062FD" w:rsidRDefault="00EF7290" w:rsidP="00F27251">
      <w:pPr>
        <w:pStyle w:val="ListParagraph"/>
        <w:tabs>
          <w:tab w:val="left" w:pos="2400"/>
        </w:tabs>
      </w:pPr>
      <w:r>
        <w:object w:dxaOrig="1508" w:dyaOrig="982" w14:anchorId="509D84B1">
          <v:shape id="_x0000_i1028" type="#_x0000_t75" style="width:75.75pt;height:48.75pt" o:ole="">
            <v:imagedata r:id="rId14" o:title=""/>
          </v:shape>
          <o:OLEObject Type="Embed" ProgID="Word.Document.12" ShapeID="_x0000_i1028" DrawAspect="Icon" ObjectID="_1800437981" r:id="rId15">
            <o:FieldCodes>\s</o:FieldCodes>
          </o:OLEObject>
        </w:object>
      </w:r>
    </w:p>
    <w:p w14:paraId="7507C963" w14:textId="54DE0AFE" w:rsidR="00F27251" w:rsidRDefault="00F27251" w:rsidP="00F27251">
      <w:pPr>
        <w:pStyle w:val="ListParagraph"/>
        <w:tabs>
          <w:tab w:val="left" w:pos="2400"/>
        </w:tabs>
      </w:pPr>
    </w:p>
    <w:p w14:paraId="395FBFB4" w14:textId="61E41AE0" w:rsidR="00986057" w:rsidRPr="00184458" w:rsidRDefault="00562EC4" w:rsidP="004F367D">
      <w:pPr>
        <w:ind w:left="360"/>
        <w:rPr>
          <w:i/>
          <w:iCs/>
          <w:sz w:val="20"/>
          <w:szCs w:val="20"/>
        </w:rPr>
      </w:pPr>
      <w:r>
        <w:t xml:space="preserve"> </w:t>
      </w:r>
      <w:r w:rsidR="007B681B" w:rsidRPr="00184458">
        <w:rPr>
          <w:i/>
          <w:iCs/>
          <w:sz w:val="20"/>
          <w:szCs w:val="20"/>
        </w:rPr>
        <w:t>NOTE:</w:t>
      </w:r>
      <w:r w:rsidR="0059003D" w:rsidRPr="00184458">
        <w:rPr>
          <w:i/>
          <w:iCs/>
          <w:sz w:val="20"/>
          <w:szCs w:val="20"/>
        </w:rPr>
        <w:t xml:space="preserve">  </w:t>
      </w:r>
      <w:r w:rsidR="007B681B" w:rsidRPr="00184458">
        <w:rPr>
          <w:i/>
          <w:iCs/>
          <w:sz w:val="20"/>
          <w:szCs w:val="20"/>
        </w:rPr>
        <w:t xml:space="preserve"> </w:t>
      </w:r>
      <w:r w:rsidR="00986057" w:rsidRPr="00184458">
        <w:rPr>
          <w:i/>
          <w:iCs/>
          <w:sz w:val="20"/>
          <w:szCs w:val="20"/>
        </w:rPr>
        <w:t xml:space="preserve">The court completes the gatekeeping </w:t>
      </w:r>
      <w:proofErr w:type="gramStart"/>
      <w:r w:rsidR="00986057" w:rsidRPr="00184458">
        <w:rPr>
          <w:i/>
          <w:iCs/>
          <w:sz w:val="20"/>
          <w:szCs w:val="20"/>
        </w:rPr>
        <w:t>order</w:t>
      </w:r>
      <w:r w:rsidR="009F0134" w:rsidRPr="00184458">
        <w:rPr>
          <w:i/>
          <w:iCs/>
          <w:sz w:val="20"/>
          <w:szCs w:val="20"/>
        </w:rPr>
        <w:t>s</w:t>
      </w:r>
      <w:r w:rsidR="00986057" w:rsidRPr="00184458">
        <w:rPr>
          <w:i/>
          <w:iCs/>
          <w:sz w:val="20"/>
          <w:szCs w:val="20"/>
        </w:rPr>
        <w:t xml:space="preserve">, </w:t>
      </w:r>
      <w:r w:rsidR="00234571" w:rsidRPr="00184458">
        <w:rPr>
          <w:i/>
          <w:iCs/>
          <w:sz w:val="20"/>
          <w:szCs w:val="20"/>
        </w:rPr>
        <w:t>when</w:t>
      </w:r>
      <w:proofErr w:type="gramEnd"/>
      <w:r w:rsidR="00234571" w:rsidRPr="00184458">
        <w:rPr>
          <w:i/>
          <w:iCs/>
          <w:sz w:val="20"/>
          <w:szCs w:val="20"/>
        </w:rPr>
        <w:t xml:space="preserve"> the application is made. T</w:t>
      </w:r>
      <w:r w:rsidR="00986057" w:rsidRPr="00184458">
        <w:rPr>
          <w:i/>
          <w:iCs/>
          <w:sz w:val="20"/>
          <w:szCs w:val="20"/>
        </w:rPr>
        <w:t xml:space="preserve">hey are included in this </w:t>
      </w:r>
      <w:r w:rsidR="00916ECD" w:rsidRPr="00184458">
        <w:rPr>
          <w:i/>
          <w:iCs/>
          <w:sz w:val="20"/>
          <w:szCs w:val="20"/>
        </w:rPr>
        <w:t>document</w:t>
      </w:r>
      <w:r w:rsidR="00986057" w:rsidRPr="00184458">
        <w:rPr>
          <w:i/>
          <w:iCs/>
          <w:sz w:val="20"/>
          <w:szCs w:val="20"/>
        </w:rPr>
        <w:t xml:space="preserve"> to </w:t>
      </w:r>
      <w:r w:rsidR="00653BCD">
        <w:rPr>
          <w:i/>
          <w:iCs/>
          <w:sz w:val="20"/>
          <w:szCs w:val="20"/>
        </w:rPr>
        <w:t xml:space="preserve">explain the whole </w:t>
      </w:r>
      <w:proofErr w:type="spellStart"/>
      <w:proofErr w:type="gramStart"/>
      <w:r w:rsidR="00653BCD">
        <w:rPr>
          <w:i/>
          <w:iCs/>
          <w:sz w:val="20"/>
          <w:szCs w:val="20"/>
        </w:rPr>
        <w:t>processs</w:t>
      </w:r>
      <w:proofErr w:type="spellEnd"/>
      <w:proofErr w:type="gramEnd"/>
    </w:p>
    <w:p w14:paraId="549E6B01" w14:textId="62D47D63" w:rsidR="00A87052" w:rsidRPr="00184458" w:rsidRDefault="009F0134" w:rsidP="004F367D">
      <w:pPr>
        <w:ind w:left="360"/>
        <w:rPr>
          <w:i/>
          <w:iCs/>
          <w:sz w:val="20"/>
          <w:szCs w:val="20"/>
        </w:rPr>
      </w:pPr>
      <w:r w:rsidRPr="00184458">
        <w:rPr>
          <w:i/>
          <w:iCs/>
          <w:sz w:val="20"/>
          <w:szCs w:val="20"/>
        </w:rPr>
        <w:t>The two orders at</w:t>
      </w:r>
      <w:r w:rsidR="00695126" w:rsidRPr="00184458">
        <w:rPr>
          <w:i/>
          <w:iCs/>
          <w:sz w:val="20"/>
          <w:szCs w:val="20"/>
        </w:rPr>
        <w:t xml:space="preserve"> </w:t>
      </w:r>
      <w:proofErr w:type="gramStart"/>
      <w:r w:rsidR="00695126" w:rsidRPr="00184458">
        <w:rPr>
          <w:i/>
          <w:iCs/>
          <w:sz w:val="20"/>
          <w:szCs w:val="20"/>
        </w:rPr>
        <w:t xml:space="preserve">No’s </w:t>
      </w:r>
      <w:r w:rsidRPr="00184458">
        <w:rPr>
          <w:i/>
          <w:iCs/>
          <w:sz w:val="20"/>
          <w:szCs w:val="20"/>
        </w:rPr>
        <w:t xml:space="preserve"> 2</w:t>
      </w:r>
      <w:proofErr w:type="gramEnd"/>
      <w:r w:rsidRPr="00184458">
        <w:rPr>
          <w:i/>
          <w:iCs/>
          <w:sz w:val="20"/>
          <w:szCs w:val="20"/>
        </w:rPr>
        <w:t xml:space="preserve"> </w:t>
      </w:r>
      <w:r w:rsidR="00053F88" w:rsidRPr="00184458">
        <w:rPr>
          <w:i/>
          <w:iCs/>
          <w:sz w:val="20"/>
          <w:szCs w:val="20"/>
        </w:rPr>
        <w:t xml:space="preserve">and 3 </w:t>
      </w:r>
      <w:r w:rsidRPr="00184458">
        <w:rPr>
          <w:i/>
          <w:iCs/>
          <w:sz w:val="20"/>
          <w:szCs w:val="20"/>
        </w:rPr>
        <w:t xml:space="preserve">above are essentially the normal GK order, No 1, but split into two parts.  </w:t>
      </w:r>
      <w:r w:rsidR="001975BE" w:rsidRPr="00184458">
        <w:rPr>
          <w:i/>
          <w:iCs/>
          <w:sz w:val="20"/>
          <w:szCs w:val="20"/>
        </w:rPr>
        <w:t xml:space="preserve">When an urgent </w:t>
      </w:r>
      <w:r w:rsidR="00FD5D95" w:rsidRPr="00184458">
        <w:rPr>
          <w:i/>
          <w:iCs/>
          <w:sz w:val="20"/>
          <w:szCs w:val="20"/>
        </w:rPr>
        <w:t>ICO hearing</w:t>
      </w:r>
      <w:r w:rsidR="001975BE" w:rsidRPr="00184458">
        <w:rPr>
          <w:i/>
          <w:iCs/>
          <w:sz w:val="20"/>
          <w:szCs w:val="20"/>
        </w:rPr>
        <w:t xml:space="preserve"> i</w:t>
      </w:r>
      <w:r w:rsidR="00E52AD4" w:rsidRPr="00184458">
        <w:rPr>
          <w:i/>
          <w:iCs/>
          <w:sz w:val="20"/>
          <w:szCs w:val="20"/>
        </w:rPr>
        <w:t>s listed at gatekeeping</w:t>
      </w:r>
      <w:r w:rsidR="001975BE" w:rsidRPr="00184458">
        <w:rPr>
          <w:i/>
          <w:iCs/>
          <w:sz w:val="20"/>
          <w:szCs w:val="20"/>
        </w:rPr>
        <w:t xml:space="preserve">, </w:t>
      </w:r>
      <w:r w:rsidR="00FD5D95" w:rsidRPr="00184458">
        <w:rPr>
          <w:i/>
          <w:iCs/>
          <w:sz w:val="20"/>
          <w:szCs w:val="20"/>
        </w:rPr>
        <w:t>there will be no time to respond to threshold etc</w:t>
      </w:r>
      <w:r w:rsidR="00695126" w:rsidRPr="00184458">
        <w:rPr>
          <w:i/>
          <w:iCs/>
          <w:sz w:val="20"/>
          <w:szCs w:val="20"/>
        </w:rPr>
        <w:t xml:space="preserve"> in advance</w:t>
      </w:r>
      <w:r w:rsidR="00FF4622">
        <w:rPr>
          <w:i/>
          <w:iCs/>
          <w:sz w:val="20"/>
          <w:szCs w:val="20"/>
        </w:rPr>
        <w:t xml:space="preserve">.  </w:t>
      </w:r>
      <w:r w:rsidR="002564E4" w:rsidRPr="00184458">
        <w:rPr>
          <w:i/>
          <w:iCs/>
          <w:sz w:val="20"/>
          <w:szCs w:val="20"/>
        </w:rPr>
        <w:t>D</w:t>
      </w:r>
      <w:r w:rsidR="001975BE" w:rsidRPr="00184458">
        <w:rPr>
          <w:i/>
          <w:iCs/>
          <w:sz w:val="20"/>
          <w:szCs w:val="20"/>
        </w:rPr>
        <w:t xml:space="preserve">irections are therefore made at the conclusion of the </w:t>
      </w:r>
      <w:r w:rsidR="002564E4" w:rsidRPr="00184458">
        <w:rPr>
          <w:i/>
          <w:iCs/>
          <w:sz w:val="20"/>
          <w:szCs w:val="20"/>
        </w:rPr>
        <w:t xml:space="preserve">urgent </w:t>
      </w:r>
      <w:r w:rsidR="004F367D" w:rsidRPr="00184458">
        <w:rPr>
          <w:i/>
          <w:iCs/>
          <w:sz w:val="20"/>
          <w:szCs w:val="20"/>
        </w:rPr>
        <w:t>ICO hearing</w:t>
      </w:r>
      <w:r w:rsidR="002564E4" w:rsidRPr="00184458">
        <w:rPr>
          <w:i/>
          <w:iCs/>
          <w:sz w:val="20"/>
          <w:szCs w:val="20"/>
        </w:rPr>
        <w:t>,</w:t>
      </w:r>
      <w:r w:rsidR="004F367D" w:rsidRPr="00184458">
        <w:rPr>
          <w:i/>
          <w:iCs/>
          <w:sz w:val="20"/>
          <w:szCs w:val="20"/>
        </w:rPr>
        <w:t xml:space="preserve"> and the case should </w:t>
      </w:r>
      <w:r w:rsidR="004E0F45">
        <w:rPr>
          <w:i/>
          <w:iCs/>
          <w:sz w:val="20"/>
          <w:szCs w:val="20"/>
        </w:rPr>
        <w:t xml:space="preserve">then </w:t>
      </w:r>
      <w:r w:rsidR="004F367D" w:rsidRPr="00184458">
        <w:rPr>
          <w:i/>
          <w:iCs/>
          <w:sz w:val="20"/>
          <w:szCs w:val="20"/>
        </w:rPr>
        <w:t xml:space="preserve">be listed for a </w:t>
      </w:r>
      <w:r w:rsidR="00934F15" w:rsidRPr="00184458">
        <w:rPr>
          <w:i/>
          <w:iCs/>
          <w:sz w:val="20"/>
          <w:szCs w:val="20"/>
        </w:rPr>
        <w:t xml:space="preserve">substantive case management </w:t>
      </w:r>
      <w:r w:rsidR="004F367D" w:rsidRPr="00184458">
        <w:rPr>
          <w:i/>
          <w:iCs/>
          <w:sz w:val="20"/>
          <w:szCs w:val="20"/>
        </w:rPr>
        <w:t>hearing between days 12-18</w:t>
      </w:r>
      <w:r w:rsidR="00A66FD1">
        <w:rPr>
          <w:i/>
          <w:iCs/>
          <w:sz w:val="20"/>
          <w:szCs w:val="20"/>
        </w:rPr>
        <w:t xml:space="preserve">. </w:t>
      </w:r>
    </w:p>
    <w:p w14:paraId="4839DFC7" w14:textId="5C7BD7A2" w:rsidR="004F367D" w:rsidRDefault="00A87052" w:rsidP="004F367D">
      <w:pPr>
        <w:ind w:left="360"/>
        <w:rPr>
          <w:i/>
          <w:iCs/>
        </w:rPr>
      </w:pPr>
      <w:r>
        <w:rPr>
          <w:i/>
          <w:iCs/>
        </w:rPr>
        <w:t>I</w:t>
      </w:r>
      <w:r w:rsidR="004F367D" w:rsidRPr="00CC6CDA">
        <w:rPr>
          <w:i/>
          <w:iCs/>
        </w:rPr>
        <w:t xml:space="preserve">n </w:t>
      </w:r>
      <w:r w:rsidR="00E923B8">
        <w:rPr>
          <w:i/>
          <w:iCs/>
        </w:rPr>
        <w:t xml:space="preserve">a </w:t>
      </w:r>
      <w:r w:rsidR="00E7030C">
        <w:rPr>
          <w:i/>
          <w:iCs/>
        </w:rPr>
        <w:t xml:space="preserve">table </w:t>
      </w:r>
      <w:r w:rsidR="004F367D" w:rsidRPr="00CC6CDA">
        <w:rPr>
          <w:i/>
          <w:iCs/>
        </w:rPr>
        <w:t xml:space="preserve">it looks like this: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645"/>
        <w:gridCol w:w="1814"/>
        <w:gridCol w:w="1780"/>
      </w:tblGrid>
      <w:tr w:rsidR="00607588" w14:paraId="33CF9418" w14:textId="77777777" w:rsidTr="00616CFF">
        <w:trPr>
          <w:trHeight w:val="489"/>
        </w:trPr>
        <w:tc>
          <w:tcPr>
            <w:tcW w:w="1645" w:type="dxa"/>
          </w:tcPr>
          <w:p w14:paraId="72FC89B2" w14:textId="77777777" w:rsidR="00607588" w:rsidRDefault="00607588" w:rsidP="004F367D">
            <w:pPr>
              <w:rPr>
                <w:i/>
                <w:iCs/>
              </w:rPr>
            </w:pPr>
          </w:p>
        </w:tc>
        <w:tc>
          <w:tcPr>
            <w:tcW w:w="1814" w:type="dxa"/>
          </w:tcPr>
          <w:p w14:paraId="526D3A98" w14:textId="706BCF4C" w:rsidR="00607588" w:rsidRDefault="00607588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Urgent ICO hearing </w:t>
            </w:r>
            <w:proofErr w:type="spellStart"/>
            <w:r>
              <w:rPr>
                <w:i/>
                <w:iCs/>
              </w:rPr>
              <w:t>Req</w:t>
            </w:r>
            <w:proofErr w:type="spellEnd"/>
          </w:p>
        </w:tc>
        <w:tc>
          <w:tcPr>
            <w:tcW w:w="1780" w:type="dxa"/>
          </w:tcPr>
          <w:p w14:paraId="436DAD97" w14:textId="14DBB4C0" w:rsidR="00607588" w:rsidRDefault="00607588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t>ICO within day 12-18</w:t>
            </w:r>
          </w:p>
        </w:tc>
      </w:tr>
      <w:tr w:rsidR="00F55BEE" w14:paraId="03D6819F" w14:textId="77777777" w:rsidTr="00616CFF">
        <w:trPr>
          <w:trHeight w:val="1379"/>
        </w:trPr>
        <w:tc>
          <w:tcPr>
            <w:tcW w:w="1645" w:type="dxa"/>
          </w:tcPr>
          <w:p w14:paraId="584E4569" w14:textId="77777777" w:rsidR="00F55BEE" w:rsidRDefault="00F55BEE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GK order </w:t>
            </w:r>
            <w:proofErr w:type="gramStart"/>
            <w:r>
              <w:rPr>
                <w:i/>
                <w:iCs/>
              </w:rPr>
              <w:t>made</w:t>
            </w:r>
            <w:proofErr w:type="gramEnd"/>
          </w:p>
          <w:p w14:paraId="498C4ED4" w14:textId="66C13443" w:rsidR="00F55BEE" w:rsidRDefault="00F55BEE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t>On application</w:t>
            </w:r>
          </w:p>
        </w:tc>
        <w:tc>
          <w:tcPr>
            <w:tcW w:w="1814" w:type="dxa"/>
          </w:tcPr>
          <w:p w14:paraId="28211F90" w14:textId="1AF0EDA7" w:rsidR="00F55BEE" w:rsidRDefault="00F55BEE" w:rsidP="004F367D"/>
          <w:p w14:paraId="715AA4B3" w14:textId="5A441A83" w:rsidR="00F55BEE" w:rsidRDefault="00F55BEE" w:rsidP="004F367D"/>
          <w:bookmarkStart w:id="4" w:name="_MON_1800437223"/>
          <w:bookmarkEnd w:id="4"/>
          <w:p w14:paraId="3D711D02" w14:textId="1A360FAF" w:rsidR="00F55BEE" w:rsidRDefault="00650964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object w:dxaOrig="1508" w:dyaOrig="982" w14:anchorId="2704690B">
                <v:shape id="_x0000_i1029" type="#_x0000_t75" style="width:75.75pt;height:48.75pt" o:ole="">
                  <v:imagedata r:id="rId16" o:title=""/>
                </v:shape>
                <o:OLEObject Type="Embed" ProgID="Word.Document.12" ShapeID="_x0000_i1029" DrawAspect="Icon" ObjectID="_1800437982" r:id="rId17">
                  <o:FieldCodes>\s</o:FieldCodes>
                </o:OLEObject>
              </w:object>
            </w:r>
          </w:p>
        </w:tc>
        <w:tc>
          <w:tcPr>
            <w:tcW w:w="1780" w:type="dxa"/>
            <w:vMerge w:val="restart"/>
          </w:tcPr>
          <w:p w14:paraId="069C6500" w14:textId="77777777" w:rsidR="00F55BEE" w:rsidRDefault="00F55BEE" w:rsidP="004F367D">
            <w:pPr>
              <w:rPr>
                <w:i/>
                <w:iCs/>
              </w:rPr>
            </w:pPr>
          </w:p>
          <w:p w14:paraId="5642701E" w14:textId="5FBECBC7" w:rsidR="00F55BEE" w:rsidRDefault="00F55BEE" w:rsidP="004F367D">
            <w:pPr>
              <w:rPr>
                <w:i/>
                <w:iCs/>
              </w:rPr>
            </w:pPr>
          </w:p>
          <w:bookmarkStart w:id="5" w:name="_MON_1800437237"/>
          <w:bookmarkEnd w:id="5"/>
          <w:p w14:paraId="3772A9B9" w14:textId="18FD1FD1" w:rsidR="00F55BEE" w:rsidRDefault="00650964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object w:dxaOrig="1508" w:dyaOrig="982" w14:anchorId="41BA62B4">
                <v:shape id="_x0000_i1030" type="#_x0000_t75" style="width:75.75pt;height:48.75pt" o:ole="">
                  <v:imagedata r:id="rId18" o:title=""/>
                </v:shape>
                <o:OLEObject Type="Embed" ProgID="Word.Document.12" ShapeID="_x0000_i1030" DrawAspect="Icon" ObjectID="_1800437983" r:id="rId19">
                  <o:FieldCodes>\s</o:FieldCodes>
                </o:OLEObject>
              </w:object>
            </w:r>
          </w:p>
        </w:tc>
      </w:tr>
      <w:tr w:rsidR="00F55BEE" w14:paraId="3D689961" w14:textId="77777777" w:rsidTr="00616CFF">
        <w:trPr>
          <w:trHeight w:val="970"/>
        </w:trPr>
        <w:tc>
          <w:tcPr>
            <w:tcW w:w="1645" w:type="dxa"/>
          </w:tcPr>
          <w:p w14:paraId="5008C6C5" w14:textId="0B29B3D1" w:rsidR="00F55BEE" w:rsidRDefault="00F55BEE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Order to be used at end of urgent </w:t>
            </w:r>
            <w:r w:rsidR="00805023">
              <w:rPr>
                <w:i/>
                <w:iCs/>
              </w:rPr>
              <w:t xml:space="preserve">ICO </w:t>
            </w:r>
            <w:r>
              <w:rPr>
                <w:i/>
                <w:iCs/>
              </w:rPr>
              <w:t>hearing</w:t>
            </w:r>
          </w:p>
        </w:tc>
        <w:bookmarkStart w:id="6" w:name="_MON_1800437263"/>
        <w:bookmarkEnd w:id="6"/>
        <w:tc>
          <w:tcPr>
            <w:tcW w:w="1814" w:type="dxa"/>
          </w:tcPr>
          <w:p w14:paraId="57375C4B" w14:textId="104D4B21" w:rsidR="00F55BEE" w:rsidRDefault="00F25A49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object w:dxaOrig="1508" w:dyaOrig="982" w14:anchorId="0047F2B4">
                <v:shape id="_x0000_i1031" type="#_x0000_t75" style="width:75.75pt;height:48.75pt" o:ole="">
                  <v:imagedata r:id="rId20" o:title=""/>
                </v:shape>
                <o:OLEObject Type="Embed" ProgID="Word.Document.12" ShapeID="_x0000_i1031" DrawAspect="Icon" ObjectID="_1800437984" r:id="rId21">
                  <o:FieldCodes>\s</o:FieldCodes>
                </o:OLEObject>
              </w:object>
            </w:r>
          </w:p>
        </w:tc>
        <w:tc>
          <w:tcPr>
            <w:tcW w:w="1780" w:type="dxa"/>
            <w:vMerge/>
          </w:tcPr>
          <w:p w14:paraId="01DC978B" w14:textId="77777777" w:rsidR="00F55BEE" w:rsidRDefault="00F55BEE" w:rsidP="004F367D">
            <w:pPr>
              <w:rPr>
                <w:i/>
                <w:iCs/>
              </w:rPr>
            </w:pPr>
          </w:p>
        </w:tc>
      </w:tr>
      <w:tr w:rsidR="00607588" w14:paraId="7465A5F4" w14:textId="77777777" w:rsidTr="00A95BF7">
        <w:trPr>
          <w:trHeight w:val="1329"/>
        </w:trPr>
        <w:tc>
          <w:tcPr>
            <w:tcW w:w="1645" w:type="dxa"/>
          </w:tcPr>
          <w:p w14:paraId="76438BA4" w14:textId="16478B23" w:rsidR="00607588" w:rsidRDefault="00607588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t>CMH day12-18</w:t>
            </w:r>
          </w:p>
        </w:tc>
        <w:tc>
          <w:tcPr>
            <w:tcW w:w="3594" w:type="dxa"/>
            <w:gridSpan w:val="2"/>
          </w:tcPr>
          <w:p w14:paraId="502E1A24" w14:textId="77777777" w:rsidR="00A95BF7" w:rsidRDefault="00A95BF7" w:rsidP="004F367D">
            <w:pPr>
              <w:rPr>
                <w:i/>
                <w:iCs/>
              </w:rPr>
            </w:pPr>
          </w:p>
          <w:p w14:paraId="3A38E815" w14:textId="10E68E99" w:rsidR="00607588" w:rsidRDefault="00607588" w:rsidP="004F367D">
            <w:pPr>
              <w:rPr>
                <w:i/>
                <w:iCs/>
              </w:rPr>
            </w:pPr>
          </w:p>
          <w:p w14:paraId="342C3D47" w14:textId="5159FE1B" w:rsidR="00607588" w:rsidRDefault="00607588" w:rsidP="004F367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</w:t>
            </w:r>
            <w:bookmarkStart w:id="7" w:name="_MON_1800437271"/>
            <w:bookmarkEnd w:id="7"/>
            <w:r w:rsidR="00F25A49">
              <w:rPr>
                <w:i/>
                <w:iCs/>
              </w:rPr>
              <w:object w:dxaOrig="1508" w:dyaOrig="982" w14:anchorId="047644E7">
                <v:shape id="_x0000_i1032" type="#_x0000_t75" style="width:75.75pt;height:48.75pt" o:ole="">
                  <v:imagedata r:id="rId22" o:title=""/>
                </v:shape>
                <o:OLEObject Type="Embed" ProgID="Word.Document.12" ShapeID="_x0000_i1032" DrawAspect="Icon" ObjectID="_1800437985" r:id="rId23">
                  <o:FieldCodes>\s</o:FieldCodes>
                </o:OLEObject>
              </w:object>
            </w:r>
          </w:p>
          <w:p w14:paraId="1B73ACD2" w14:textId="1591E4FF" w:rsidR="00607588" w:rsidRDefault="00607588" w:rsidP="004F367D">
            <w:pPr>
              <w:rPr>
                <w:i/>
                <w:iCs/>
              </w:rPr>
            </w:pPr>
          </w:p>
        </w:tc>
      </w:tr>
    </w:tbl>
    <w:p w14:paraId="19783A74" w14:textId="77777777" w:rsidR="00151DB9" w:rsidRDefault="00151DB9" w:rsidP="00084FED"/>
    <w:p w14:paraId="3370877F" w14:textId="77777777" w:rsidR="00CB338F" w:rsidRDefault="00CB338F" w:rsidP="00040288">
      <w:pPr>
        <w:pStyle w:val="ListParagraph"/>
      </w:pPr>
    </w:p>
    <w:p w14:paraId="703738BB" w14:textId="413CE59B" w:rsidR="008549CC" w:rsidRDefault="008549CC" w:rsidP="009D115B">
      <w:pPr>
        <w:pStyle w:val="ListParagraph"/>
        <w:numPr>
          <w:ilvl w:val="0"/>
          <w:numId w:val="1"/>
        </w:numPr>
      </w:pPr>
      <w:r>
        <w:t xml:space="preserve">Short form order for </w:t>
      </w:r>
      <w:r w:rsidR="00805023">
        <w:t>FCMH</w:t>
      </w:r>
      <w:r>
        <w:t xml:space="preserve"> if appropriate:</w:t>
      </w:r>
    </w:p>
    <w:p w14:paraId="500279F4" w14:textId="33DFE2C1" w:rsidR="008549CC" w:rsidRDefault="008549CC" w:rsidP="008549CC">
      <w:pPr>
        <w:pStyle w:val="ListParagraph"/>
      </w:pPr>
    </w:p>
    <w:bookmarkStart w:id="8" w:name="_MON_1800437285"/>
    <w:bookmarkEnd w:id="8"/>
    <w:p w14:paraId="3CEF908C" w14:textId="39AAB0A7" w:rsidR="008549CC" w:rsidRDefault="00F25A49" w:rsidP="008549CC">
      <w:pPr>
        <w:pStyle w:val="ListParagraph"/>
      </w:pPr>
      <w:r>
        <w:object w:dxaOrig="1508" w:dyaOrig="982" w14:anchorId="6447C50B">
          <v:shape id="_x0000_i1033" type="#_x0000_t75" style="width:75.75pt;height:48.75pt" o:ole="">
            <v:imagedata r:id="rId24" o:title=""/>
          </v:shape>
          <o:OLEObject Type="Embed" ProgID="Word.Document.12" ShapeID="_x0000_i1033" DrawAspect="Icon" ObjectID="_1800437986" r:id="rId25">
            <o:FieldCodes>\s</o:FieldCodes>
          </o:OLEObject>
        </w:object>
      </w:r>
    </w:p>
    <w:p w14:paraId="777866C3" w14:textId="66696AB7" w:rsidR="00151DB9" w:rsidRDefault="00151DB9" w:rsidP="008549CC">
      <w:pPr>
        <w:pStyle w:val="ListParagraph"/>
      </w:pPr>
    </w:p>
    <w:p w14:paraId="4D1AA3D8" w14:textId="456D12C0" w:rsidR="00F533B5" w:rsidRDefault="00F533B5" w:rsidP="009D115B">
      <w:pPr>
        <w:pStyle w:val="ListParagraph"/>
        <w:numPr>
          <w:ilvl w:val="0"/>
          <w:numId w:val="1"/>
        </w:numPr>
      </w:pPr>
      <w:r>
        <w:t>Final hearing order:</w:t>
      </w:r>
    </w:p>
    <w:bookmarkStart w:id="9" w:name="_MON_1800437294"/>
    <w:bookmarkEnd w:id="9"/>
    <w:p w14:paraId="7295DAF3" w14:textId="01DC32F0" w:rsidR="001A5444" w:rsidRDefault="00F25A49" w:rsidP="001A5444">
      <w:pPr>
        <w:ind w:left="720"/>
      </w:pPr>
      <w:r>
        <w:object w:dxaOrig="1508" w:dyaOrig="982" w14:anchorId="779AD1F7">
          <v:shape id="_x0000_i1034" type="#_x0000_t75" style="width:75.75pt;height:48.75pt" o:ole="">
            <v:imagedata r:id="rId26" o:title=""/>
          </v:shape>
          <o:OLEObject Type="Embed" ProgID="Word.Document.12" ShapeID="_x0000_i1034" DrawAspect="Icon" ObjectID="_1800437987" r:id="rId27">
            <o:FieldCodes>\s</o:FieldCodes>
          </o:OLEObject>
        </w:object>
      </w:r>
    </w:p>
    <w:p w14:paraId="710FCEF2" w14:textId="0DE6DB20" w:rsidR="00563981" w:rsidRDefault="00563981" w:rsidP="00563981">
      <w:pPr>
        <w:pStyle w:val="ListParagraph"/>
        <w:numPr>
          <w:ilvl w:val="0"/>
          <w:numId w:val="1"/>
        </w:numPr>
      </w:pPr>
      <w:r>
        <w:t>Medical records orders:</w:t>
      </w:r>
    </w:p>
    <w:p w14:paraId="471D19CA" w14:textId="77777777" w:rsidR="00563981" w:rsidRDefault="00563981" w:rsidP="00563981">
      <w:pPr>
        <w:pStyle w:val="ListParagraph"/>
      </w:pPr>
    </w:p>
    <w:p w14:paraId="5B9E1E3C" w14:textId="11CE9ACA" w:rsidR="00563981" w:rsidRDefault="007438FC" w:rsidP="007438FC">
      <w:r>
        <w:t xml:space="preserve">      </w:t>
      </w:r>
      <w:r w:rsidR="00C431D4">
        <w:t xml:space="preserve">   </w:t>
      </w:r>
      <w:r>
        <w:t xml:space="preserve">   </w:t>
      </w:r>
      <w:bookmarkStart w:id="10" w:name="_MON_1800437321"/>
      <w:bookmarkEnd w:id="10"/>
      <w:r w:rsidR="00580699">
        <w:object w:dxaOrig="1508" w:dyaOrig="982" w14:anchorId="61959AB9">
          <v:shape id="_x0000_i1035" type="#_x0000_t75" style="width:75.75pt;height:48.75pt" o:ole="">
            <v:imagedata r:id="rId28" o:title=""/>
          </v:shape>
          <o:OLEObject Type="Embed" ProgID="Word.Document.12" ShapeID="_x0000_i1035" DrawAspect="Icon" ObjectID="_1800437988" r:id="rId29">
            <o:FieldCodes>\s</o:FieldCodes>
          </o:OLEObject>
        </w:object>
      </w:r>
      <w:r w:rsidR="00580699">
        <w:t xml:space="preserve">                 </w:t>
      </w:r>
      <w:bookmarkStart w:id="11" w:name="_MON_1800437331"/>
      <w:bookmarkEnd w:id="11"/>
      <w:r w:rsidR="00580699">
        <w:object w:dxaOrig="1508" w:dyaOrig="982" w14:anchorId="3E14EF21">
          <v:shape id="_x0000_i1036" type="#_x0000_t75" style="width:75.75pt;height:48.75pt" o:ole="">
            <v:imagedata r:id="rId30" o:title=""/>
          </v:shape>
          <o:OLEObject Type="Embed" ProgID="Word.Document.12" ShapeID="_x0000_i1036" DrawAspect="Icon" ObjectID="_1800437989" r:id="rId31">
            <o:FieldCodes>\s</o:FieldCodes>
          </o:OLEObject>
        </w:object>
      </w:r>
      <w:r w:rsidR="00580699">
        <w:t xml:space="preserve"> </w:t>
      </w:r>
    </w:p>
    <w:p w14:paraId="7D9622F8" w14:textId="1F8354D0" w:rsidR="005867B5" w:rsidRDefault="001A5444" w:rsidP="00F533B5">
      <w:r>
        <w:t xml:space="preserve">              </w:t>
      </w:r>
    </w:p>
    <w:p w14:paraId="02A3314C" w14:textId="236B57D2" w:rsidR="00A97E9B" w:rsidRDefault="00A97E9B" w:rsidP="00A97E9B">
      <w:pPr>
        <w:pStyle w:val="ListParagraph"/>
        <w:numPr>
          <w:ilvl w:val="0"/>
          <w:numId w:val="1"/>
        </w:numPr>
      </w:pPr>
      <w:r>
        <w:t>DWP</w:t>
      </w:r>
      <w:r w:rsidR="00D90238">
        <w:t>/HMRC</w:t>
      </w:r>
      <w:r>
        <w:t xml:space="preserve"> Orders: </w:t>
      </w:r>
    </w:p>
    <w:p w14:paraId="46BD01AA" w14:textId="77777777" w:rsidR="00A97E9B" w:rsidRDefault="00A97E9B" w:rsidP="00A97E9B">
      <w:pPr>
        <w:pStyle w:val="ListParagraph"/>
      </w:pPr>
    </w:p>
    <w:bookmarkStart w:id="12" w:name="_MON_1800437381"/>
    <w:bookmarkEnd w:id="12"/>
    <w:p w14:paraId="5B4B16C1" w14:textId="60A2E10E" w:rsidR="00580699" w:rsidRDefault="005867B5" w:rsidP="00A97E9B">
      <w:pPr>
        <w:pStyle w:val="ListParagraph"/>
      </w:pPr>
      <w:r>
        <w:object w:dxaOrig="1508" w:dyaOrig="982" w14:anchorId="0931F194">
          <v:shape id="_x0000_i1037" type="#_x0000_t75" style="width:75.75pt;height:48.75pt" o:ole="">
            <v:imagedata r:id="rId32" o:title=""/>
          </v:shape>
          <o:OLEObject Type="Embed" ProgID="Word.Document.12" ShapeID="_x0000_i1037" DrawAspect="Icon" ObjectID="_1800437990" r:id="rId33">
            <o:FieldCodes>\s</o:FieldCodes>
          </o:OLEObject>
        </w:object>
      </w:r>
      <w:r>
        <w:t xml:space="preserve">    </w:t>
      </w:r>
      <w:bookmarkStart w:id="13" w:name="_MON_1800437396"/>
      <w:bookmarkEnd w:id="13"/>
      <w:r>
        <w:object w:dxaOrig="1508" w:dyaOrig="982" w14:anchorId="483952D0">
          <v:shape id="_x0000_i1038" type="#_x0000_t75" style="width:75.75pt;height:48.75pt" o:ole="">
            <v:imagedata r:id="rId34" o:title=""/>
          </v:shape>
          <o:OLEObject Type="Embed" ProgID="Word.Document.12" ShapeID="_x0000_i1038" DrawAspect="Icon" ObjectID="_1800437991" r:id="rId35">
            <o:FieldCodes>\s</o:FieldCodes>
          </o:OLEObject>
        </w:object>
      </w:r>
    </w:p>
    <w:p w14:paraId="0095B951" w14:textId="72653046" w:rsidR="00D90238" w:rsidRDefault="00A95BF7" w:rsidP="00A97E9B">
      <w:pPr>
        <w:pStyle w:val="ListParagraph"/>
      </w:pPr>
      <w:r>
        <w:t xml:space="preserve">         </w:t>
      </w:r>
    </w:p>
    <w:p w14:paraId="79B5E412" w14:textId="77777777" w:rsidR="00A97E9B" w:rsidRDefault="00A97E9B" w:rsidP="00A97E9B">
      <w:pPr>
        <w:pStyle w:val="ListParagraph"/>
      </w:pPr>
    </w:p>
    <w:p w14:paraId="04B1EA4F" w14:textId="72961771" w:rsidR="00A83EFB" w:rsidRDefault="00A83EFB" w:rsidP="00A97E9B">
      <w:pPr>
        <w:pStyle w:val="ListParagraph"/>
        <w:numPr>
          <w:ilvl w:val="0"/>
          <w:numId w:val="1"/>
        </w:numPr>
      </w:pPr>
      <w:r>
        <w:t xml:space="preserve">C2 template orders. </w:t>
      </w:r>
      <w:r w:rsidR="0071124D">
        <w:t xml:space="preserve">  These are for use when a C2 needs to be made on the FPL.  </w:t>
      </w:r>
    </w:p>
    <w:p w14:paraId="70A27964" w14:textId="77777777" w:rsidR="00FC3E28" w:rsidRDefault="00FC3E28" w:rsidP="00FC3E28">
      <w:pPr>
        <w:pStyle w:val="ListParagraph"/>
      </w:pPr>
    </w:p>
    <w:bookmarkStart w:id="14" w:name="_MON_1800437450"/>
    <w:bookmarkEnd w:id="14"/>
    <w:p w14:paraId="43EA938D" w14:textId="4A2DF968" w:rsidR="00FC3E28" w:rsidRDefault="00C626AD" w:rsidP="00FC3E28">
      <w:pPr>
        <w:pStyle w:val="ListParagraph"/>
      </w:pPr>
      <w:r>
        <w:object w:dxaOrig="1508" w:dyaOrig="982" w14:anchorId="4964C77F">
          <v:shape id="_x0000_i1046" type="#_x0000_t75" style="width:75.75pt;height:48.75pt" o:ole="">
            <v:imagedata r:id="rId36" o:title=""/>
          </v:shape>
          <o:OLEObject Type="Embed" ProgID="Word.Document.12" ShapeID="_x0000_i1046" DrawAspect="Icon" ObjectID="_1800437992" r:id="rId37">
            <o:FieldCodes>\s</o:FieldCodes>
          </o:OLEObject>
        </w:object>
      </w:r>
    </w:p>
    <w:p w14:paraId="291BA539" w14:textId="77777777" w:rsidR="00122598" w:rsidRDefault="00122598" w:rsidP="00FC3E28">
      <w:pPr>
        <w:pStyle w:val="ListParagraph"/>
      </w:pPr>
    </w:p>
    <w:p w14:paraId="66031309" w14:textId="35360832" w:rsidR="00122598" w:rsidRDefault="00122598" w:rsidP="00122598">
      <w:pPr>
        <w:pStyle w:val="ListParagraph"/>
        <w:numPr>
          <w:ilvl w:val="0"/>
          <w:numId w:val="1"/>
        </w:numPr>
      </w:pPr>
      <w:r>
        <w:t xml:space="preserve">Witness template. </w:t>
      </w:r>
    </w:p>
    <w:p w14:paraId="260505EB" w14:textId="52DE77A2" w:rsidR="00F949EC" w:rsidRDefault="00F949EC" w:rsidP="00F949EC">
      <w:r>
        <w:t xml:space="preserve">                 </w:t>
      </w:r>
    </w:p>
    <w:p w14:paraId="67DA1A9D" w14:textId="08CF0C18" w:rsidR="00F949EC" w:rsidRDefault="00F949EC" w:rsidP="00F949EC">
      <w:r>
        <w:t xml:space="preserve">              </w:t>
      </w:r>
      <w:bookmarkStart w:id="15" w:name="_MON_1800437531"/>
      <w:bookmarkEnd w:id="15"/>
      <w:r>
        <w:object w:dxaOrig="1508" w:dyaOrig="982" w14:anchorId="30E2B3FF">
          <v:shape id="_x0000_i1042" type="#_x0000_t75" style="width:75.75pt;height:48.75pt" o:ole="">
            <v:imagedata r:id="rId38" o:title=""/>
          </v:shape>
          <o:OLEObject Type="Embed" ProgID="Word.Document.12" ShapeID="_x0000_i1042" DrawAspect="Icon" ObjectID="_1800437993" r:id="rId39">
            <o:FieldCodes>\s</o:FieldCodes>
          </o:OLEObject>
        </w:object>
      </w:r>
    </w:p>
    <w:p w14:paraId="68612D2C" w14:textId="77777777" w:rsidR="00C626AD" w:rsidRDefault="00C626AD" w:rsidP="00F949EC"/>
    <w:p w14:paraId="17A2C198" w14:textId="244CA48E" w:rsidR="00F949EC" w:rsidRDefault="00F949EC" w:rsidP="00F949EC">
      <w:pPr>
        <w:pStyle w:val="ListParagraph"/>
        <w:numPr>
          <w:ilvl w:val="0"/>
          <w:numId w:val="1"/>
        </w:numPr>
      </w:pPr>
      <w:r>
        <w:t xml:space="preserve">Advocates meeting agenda. </w:t>
      </w:r>
    </w:p>
    <w:p w14:paraId="76E69C92" w14:textId="77777777" w:rsidR="00F949EC" w:rsidRDefault="00F949EC" w:rsidP="00F949EC">
      <w:pPr>
        <w:pStyle w:val="ListParagraph"/>
      </w:pPr>
    </w:p>
    <w:bookmarkStart w:id="16" w:name="_MON_1800437568"/>
    <w:bookmarkEnd w:id="16"/>
    <w:p w14:paraId="238CBEE6" w14:textId="72FF4241" w:rsidR="00F949EC" w:rsidRDefault="00F949EC" w:rsidP="00F949EC">
      <w:pPr>
        <w:pStyle w:val="ListParagraph"/>
      </w:pPr>
      <w:r>
        <w:object w:dxaOrig="1508" w:dyaOrig="982" w14:anchorId="459D9A72">
          <v:shape id="_x0000_i1043" type="#_x0000_t75" style="width:75.75pt;height:48.75pt" o:ole="">
            <v:imagedata r:id="rId40" o:title=""/>
          </v:shape>
          <o:OLEObject Type="Embed" ProgID="Word.Document.8" ShapeID="_x0000_i1043" DrawAspect="Icon" ObjectID="_1800437994" r:id="rId41">
            <o:FieldCodes>\s</o:FieldCodes>
          </o:OLEObject>
        </w:object>
      </w:r>
    </w:p>
    <w:sectPr w:rsidR="00F949EC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06CD0" w14:textId="77777777" w:rsidR="0059265F" w:rsidRDefault="0059265F" w:rsidP="007277FB">
      <w:pPr>
        <w:spacing w:after="0" w:line="240" w:lineRule="auto"/>
      </w:pPr>
      <w:r>
        <w:separator/>
      </w:r>
    </w:p>
  </w:endnote>
  <w:endnote w:type="continuationSeparator" w:id="0">
    <w:p w14:paraId="341E67EB" w14:textId="77777777" w:rsidR="0059265F" w:rsidRDefault="0059265F" w:rsidP="00727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A7261" w14:textId="77777777" w:rsidR="007277FB" w:rsidRDefault="007277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F9595" w14:textId="77777777" w:rsidR="007277FB" w:rsidRDefault="007277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2FAF0" w14:textId="77777777" w:rsidR="007277FB" w:rsidRDefault="00727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6A3AD" w14:textId="77777777" w:rsidR="0059265F" w:rsidRDefault="0059265F" w:rsidP="007277FB">
      <w:pPr>
        <w:spacing w:after="0" w:line="240" w:lineRule="auto"/>
      </w:pPr>
      <w:r>
        <w:separator/>
      </w:r>
    </w:p>
  </w:footnote>
  <w:footnote w:type="continuationSeparator" w:id="0">
    <w:p w14:paraId="1EF33277" w14:textId="77777777" w:rsidR="0059265F" w:rsidRDefault="0059265F" w:rsidP="00727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9089" w14:textId="77777777" w:rsidR="007277FB" w:rsidRDefault="00727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D50FE" w14:textId="7D4CFF12" w:rsidR="007277FB" w:rsidRDefault="007277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AABF" w14:textId="77777777" w:rsidR="007277FB" w:rsidRDefault="007277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574D"/>
    <w:multiLevelType w:val="hybridMultilevel"/>
    <w:tmpl w:val="D172B30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C9B5242"/>
    <w:multiLevelType w:val="hybridMultilevel"/>
    <w:tmpl w:val="B4209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799479">
    <w:abstractNumId w:val="1"/>
  </w:num>
  <w:num w:numId="2" w16cid:durableId="1990474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BD7867D-CE35-46C5-BF22-94D5DB3584CF}"/>
    <w:docVar w:name="dgnword-eventsink" w:val="2528403627744"/>
  </w:docVars>
  <w:rsids>
    <w:rsidRoot w:val="00E66AC1"/>
    <w:rsid w:val="00002DEA"/>
    <w:rsid w:val="00012396"/>
    <w:rsid w:val="00040288"/>
    <w:rsid w:val="00053F88"/>
    <w:rsid w:val="00066B26"/>
    <w:rsid w:val="00070781"/>
    <w:rsid w:val="00077CF0"/>
    <w:rsid w:val="00084FED"/>
    <w:rsid w:val="0008510F"/>
    <w:rsid w:val="000855E0"/>
    <w:rsid w:val="000877CE"/>
    <w:rsid w:val="000B75F3"/>
    <w:rsid w:val="000D091F"/>
    <w:rsid w:val="000D2CFF"/>
    <w:rsid w:val="000D2D02"/>
    <w:rsid w:val="000D2E61"/>
    <w:rsid w:val="00122598"/>
    <w:rsid w:val="00123E10"/>
    <w:rsid w:val="001406C1"/>
    <w:rsid w:val="00151DB9"/>
    <w:rsid w:val="00184458"/>
    <w:rsid w:val="0018532C"/>
    <w:rsid w:val="00196927"/>
    <w:rsid w:val="001973AD"/>
    <w:rsid w:val="001975BE"/>
    <w:rsid w:val="001A4A43"/>
    <w:rsid w:val="001A5444"/>
    <w:rsid w:val="001D094E"/>
    <w:rsid w:val="001D23E1"/>
    <w:rsid w:val="001E019A"/>
    <w:rsid w:val="00234571"/>
    <w:rsid w:val="002451EB"/>
    <w:rsid w:val="00252DF1"/>
    <w:rsid w:val="002564E4"/>
    <w:rsid w:val="00262C5F"/>
    <w:rsid w:val="00262FD8"/>
    <w:rsid w:val="00273573"/>
    <w:rsid w:val="002849C9"/>
    <w:rsid w:val="00290AB3"/>
    <w:rsid w:val="002A3635"/>
    <w:rsid w:val="002A4977"/>
    <w:rsid w:val="002C1450"/>
    <w:rsid w:val="002C256E"/>
    <w:rsid w:val="002D5C77"/>
    <w:rsid w:val="003005D4"/>
    <w:rsid w:val="003053AA"/>
    <w:rsid w:val="003423C4"/>
    <w:rsid w:val="003447F0"/>
    <w:rsid w:val="00346732"/>
    <w:rsid w:val="00346A46"/>
    <w:rsid w:val="0035654C"/>
    <w:rsid w:val="00360E83"/>
    <w:rsid w:val="0036202A"/>
    <w:rsid w:val="00363C24"/>
    <w:rsid w:val="00370338"/>
    <w:rsid w:val="00377392"/>
    <w:rsid w:val="003B6407"/>
    <w:rsid w:val="003E4055"/>
    <w:rsid w:val="003E6646"/>
    <w:rsid w:val="003E6A80"/>
    <w:rsid w:val="00414560"/>
    <w:rsid w:val="0045213C"/>
    <w:rsid w:val="004925C7"/>
    <w:rsid w:val="004A5133"/>
    <w:rsid w:val="004B3C24"/>
    <w:rsid w:val="004C79D2"/>
    <w:rsid w:val="004D05C9"/>
    <w:rsid w:val="004E0F45"/>
    <w:rsid w:val="004E5709"/>
    <w:rsid w:val="004F2529"/>
    <w:rsid w:val="004F2B3E"/>
    <w:rsid w:val="004F367D"/>
    <w:rsid w:val="00503046"/>
    <w:rsid w:val="00514D76"/>
    <w:rsid w:val="005230AD"/>
    <w:rsid w:val="0052782C"/>
    <w:rsid w:val="0053285F"/>
    <w:rsid w:val="00535140"/>
    <w:rsid w:val="00545325"/>
    <w:rsid w:val="00553C1E"/>
    <w:rsid w:val="00562EC4"/>
    <w:rsid w:val="00563981"/>
    <w:rsid w:val="0056543D"/>
    <w:rsid w:val="0056782F"/>
    <w:rsid w:val="0057018D"/>
    <w:rsid w:val="005743C6"/>
    <w:rsid w:val="00580699"/>
    <w:rsid w:val="005865AF"/>
    <w:rsid w:val="005867B5"/>
    <w:rsid w:val="0058699F"/>
    <w:rsid w:val="0059003D"/>
    <w:rsid w:val="0059265F"/>
    <w:rsid w:val="00592E03"/>
    <w:rsid w:val="0059777E"/>
    <w:rsid w:val="005A4154"/>
    <w:rsid w:val="005B4C67"/>
    <w:rsid w:val="005D589F"/>
    <w:rsid w:val="005E0D2D"/>
    <w:rsid w:val="005F29F4"/>
    <w:rsid w:val="00601FF5"/>
    <w:rsid w:val="0060590B"/>
    <w:rsid w:val="00607588"/>
    <w:rsid w:val="006136EB"/>
    <w:rsid w:val="00615019"/>
    <w:rsid w:val="00616CFF"/>
    <w:rsid w:val="006250C2"/>
    <w:rsid w:val="00627B1D"/>
    <w:rsid w:val="00635902"/>
    <w:rsid w:val="00647211"/>
    <w:rsid w:val="00650964"/>
    <w:rsid w:val="00653BCD"/>
    <w:rsid w:val="00685A4D"/>
    <w:rsid w:val="00686182"/>
    <w:rsid w:val="00695126"/>
    <w:rsid w:val="006A54E3"/>
    <w:rsid w:val="006B5674"/>
    <w:rsid w:val="006B6296"/>
    <w:rsid w:val="006C7D14"/>
    <w:rsid w:val="006D4061"/>
    <w:rsid w:val="006E462D"/>
    <w:rsid w:val="006F10B0"/>
    <w:rsid w:val="006F2B30"/>
    <w:rsid w:val="007048D6"/>
    <w:rsid w:val="0071124D"/>
    <w:rsid w:val="007174E8"/>
    <w:rsid w:val="00717988"/>
    <w:rsid w:val="00722FA0"/>
    <w:rsid w:val="007277FB"/>
    <w:rsid w:val="007438FC"/>
    <w:rsid w:val="007463BE"/>
    <w:rsid w:val="00750250"/>
    <w:rsid w:val="00764554"/>
    <w:rsid w:val="0078003E"/>
    <w:rsid w:val="00783F17"/>
    <w:rsid w:val="007930E8"/>
    <w:rsid w:val="007A30B4"/>
    <w:rsid w:val="007A4627"/>
    <w:rsid w:val="007B681B"/>
    <w:rsid w:val="007B709C"/>
    <w:rsid w:val="007D2D0A"/>
    <w:rsid w:val="007D5D94"/>
    <w:rsid w:val="007E1499"/>
    <w:rsid w:val="007E621A"/>
    <w:rsid w:val="008024F3"/>
    <w:rsid w:val="00805023"/>
    <w:rsid w:val="008052A3"/>
    <w:rsid w:val="008111C5"/>
    <w:rsid w:val="0082463E"/>
    <w:rsid w:val="008549CC"/>
    <w:rsid w:val="00854C58"/>
    <w:rsid w:val="008761B4"/>
    <w:rsid w:val="008825A8"/>
    <w:rsid w:val="00895F39"/>
    <w:rsid w:val="008962D2"/>
    <w:rsid w:val="008C0403"/>
    <w:rsid w:val="008D0295"/>
    <w:rsid w:val="008D034C"/>
    <w:rsid w:val="008E0B85"/>
    <w:rsid w:val="008E4A62"/>
    <w:rsid w:val="008F56FF"/>
    <w:rsid w:val="009150ED"/>
    <w:rsid w:val="009158D6"/>
    <w:rsid w:val="00916ECD"/>
    <w:rsid w:val="00934F15"/>
    <w:rsid w:val="0094023A"/>
    <w:rsid w:val="00942385"/>
    <w:rsid w:val="00952AD9"/>
    <w:rsid w:val="00970F29"/>
    <w:rsid w:val="00973187"/>
    <w:rsid w:val="00986057"/>
    <w:rsid w:val="0098795F"/>
    <w:rsid w:val="009A2595"/>
    <w:rsid w:val="009B4486"/>
    <w:rsid w:val="009B4BF9"/>
    <w:rsid w:val="009C1374"/>
    <w:rsid w:val="009D115B"/>
    <w:rsid w:val="009F0134"/>
    <w:rsid w:val="009F32B4"/>
    <w:rsid w:val="009F7FBE"/>
    <w:rsid w:val="00A07487"/>
    <w:rsid w:val="00A406C4"/>
    <w:rsid w:val="00A47BEE"/>
    <w:rsid w:val="00A54952"/>
    <w:rsid w:val="00A54955"/>
    <w:rsid w:val="00A62D0B"/>
    <w:rsid w:val="00A66FD1"/>
    <w:rsid w:val="00A754BE"/>
    <w:rsid w:val="00A83EFB"/>
    <w:rsid w:val="00A87052"/>
    <w:rsid w:val="00A9148D"/>
    <w:rsid w:val="00A95BF7"/>
    <w:rsid w:val="00A97237"/>
    <w:rsid w:val="00A97DE6"/>
    <w:rsid w:val="00A97E9B"/>
    <w:rsid w:val="00AA1B21"/>
    <w:rsid w:val="00AB299A"/>
    <w:rsid w:val="00AB5C4B"/>
    <w:rsid w:val="00AB7DA6"/>
    <w:rsid w:val="00AC650B"/>
    <w:rsid w:val="00AD3E30"/>
    <w:rsid w:val="00AD5EA9"/>
    <w:rsid w:val="00AD7ABB"/>
    <w:rsid w:val="00AE795B"/>
    <w:rsid w:val="00B00CD8"/>
    <w:rsid w:val="00B0647C"/>
    <w:rsid w:val="00B12CB0"/>
    <w:rsid w:val="00B47AF1"/>
    <w:rsid w:val="00B53086"/>
    <w:rsid w:val="00B6415D"/>
    <w:rsid w:val="00BB2765"/>
    <w:rsid w:val="00BC13D4"/>
    <w:rsid w:val="00BC5092"/>
    <w:rsid w:val="00BF74E7"/>
    <w:rsid w:val="00C043A1"/>
    <w:rsid w:val="00C062FD"/>
    <w:rsid w:val="00C32B7A"/>
    <w:rsid w:val="00C431D4"/>
    <w:rsid w:val="00C43E24"/>
    <w:rsid w:val="00C44CB4"/>
    <w:rsid w:val="00C626AD"/>
    <w:rsid w:val="00C66164"/>
    <w:rsid w:val="00C84476"/>
    <w:rsid w:val="00C91840"/>
    <w:rsid w:val="00CA0465"/>
    <w:rsid w:val="00CA5DF7"/>
    <w:rsid w:val="00CA6312"/>
    <w:rsid w:val="00CB338F"/>
    <w:rsid w:val="00CB3C0A"/>
    <w:rsid w:val="00CB7427"/>
    <w:rsid w:val="00CC6CDA"/>
    <w:rsid w:val="00CF1748"/>
    <w:rsid w:val="00CF3F74"/>
    <w:rsid w:val="00CF44BB"/>
    <w:rsid w:val="00CF4A8F"/>
    <w:rsid w:val="00D2352E"/>
    <w:rsid w:val="00D27260"/>
    <w:rsid w:val="00D31D26"/>
    <w:rsid w:val="00D3226A"/>
    <w:rsid w:val="00D53EFA"/>
    <w:rsid w:val="00D87426"/>
    <w:rsid w:val="00D90238"/>
    <w:rsid w:val="00D97867"/>
    <w:rsid w:val="00DA5490"/>
    <w:rsid w:val="00DB0085"/>
    <w:rsid w:val="00DC1563"/>
    <w:rsid w:val="00DD28DA"/>
    <w:rsid w:val="00DF31CB"/>
    <w:rsid w:val="00DF7BCA"/>
    <w:rsid w:val="00E04507"/>
    <w:rsid w:val="00E20739"/>
    <w:rsid w:val="00E33F65"/>
    <w:rsid w:val="00E52AD4"/>
    <w:rsid w:val="00E66AC1"/>
    <w:rsid w:val="00E7030C"/>
    <w:rsid w:val="00E86ED2"/>
    <w:rsid w:val="00E923B8"/>
    <w:rsid w:val="00EA7DD6"/>
    <w:rsid w:val="00EB1E78"/>
    <w:rsid w:val="00EB3A87"/>
    <w:rsid w:val="00EC4773"/>
    <w:rsid w:val="00EF7290"/>
    <w:rsid w:val="00F1234C"/>
    <w:rsid w:val="00F25A49"/>
    <w:rsid w:val="00F27251"/>
    <w:rsid w:val="00F533B5"/>
    <w:rsid w:val="00F55BEE"/>
    <w:rsid w:val="00F76805"/>
    <w:rsid w:val="00F9476D"/>
    <w:rsid w:val="00F949EC"/>
    <w:rsid w:val="00FA1C31"/>
    <w:rsid w:val="00FA5DB9"/>
    <w:rsid w:val="00FC3E28"/>
    <w:rsid w:val="00FD5D95"/>
    <w:rsid w:val="00FF19FA"/>
    <w:rsid w:val="00FF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A0448"/>
  <w15:chartTrackingRefBased/>
  <w15:docId w15:val="{9ED4F879-C0A4-4478-AEF4-F5EAE994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15B"/>
    <w:pPr>
      <w:ind w:left="720"/>
      <w:contextualSpacing/>
    </w:pPr>
  </w:style>
  <w:style w:type="table" w:styleId="TableGrid">
    <w:name w:val="Table Grid"/>
    <w:basedOn w:val="TableNormal"/>
    <w:uiPriority w:val="39"/>
    <w:rsid w:val="00F12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7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7FB"/>
  </w:style>
  <w:style w:type="paragraph" w:styleId="Footer">
    <w:name w:val="footer"/>
    <w:basedOn w:val="Normal"/>
    <w:link w:val="FooterChar"/>
    <w:uiPriority w:val="99"/>
    <w:unhideWhenUsed/>
    <w:rsid w:val="00727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2.doc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Microsoft_Word_Document15.docx"/><Relationship Id="rId21" Type="http://schemas.openxmlformats.org/officeDocument/2006/relationships/package" Target="embeddings/Microsoft_Word_Document6.docx"/><Relationship Id="rId34" Type="http://schemas.openxmlformats.org/officeDocument/2006/relationships/image" Target="media/image14.emf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Word_Document10.docx"/><Relationship Id="rId11" Type="http://schemas.openxmlformats.org/officeDocument/2006/relationships/package" Target="embeddings/Microsoft_Word_Document1.doc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Microsoft_Word_Document14.docx"/><Relationship Id="rId40" Type="http://schemas.openxmlformats.org/officeDocument/2006/relationships/image" Target="media/image17.emf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Word_Document3.docx"/><Relationship Id="rId23" Type="http://schemas.openxmlformats.org/officeDocument/2006/relationships/package" Target="embeddings/Microsoft_Word_Document7.doc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package" Target="embeddings/Microsoft_Word_Document5.docx"/><Relationship Id="rId31" Type="http://schemas.openxmlformats.org/officeDocument/2006/relationships/package" Target="embeddings/Microsoft_Word_Document11.docx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Word_Document9.docx"/><Relationship Id="rId30" Type="http://schemas.openxmlformats.org/officeDocument/2006/relationships/image" Target="media/image12.emf"/><Relationship Id="rId35" Type="http://schemas.openxmlformats.org/officeDocument/2006/relationships/package" Target="embeddings/Microsoft_Word_Document13.docx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package" Target="embeddings/Microsoft_Word_Document4.docx"/><Relationship Id="rId25" Type="http://schemas.openxmlformats.org/officeDocument/2006/relationships/package" Target="embeddings/Microsoft_Word_Document8.docx"/><Relationship Id="rId33" Type="http://schemas.openxmlformats.org/officeDocument/2006/relationships/package" Target="embeddings/Microsoft_Word_Document12.docx"/><Relationship Id="rId38" Type="http://schemas.openxmlformats.org/officeDocument/2006/relationships/image" Target="media/image16.emf"/><Relationship Id="rId46" Type="http://schemas.openxmlformats.org/officeDocument/2006/relationships/header" Target="header3.xml"/><Relationship Id="rId20" Type="http://schemas.openxmlformats.org/officeDocument/2006/relationships/image" Target="media/image7.emf"/><Relationship Id="rId41" Type="http://schemas.openxmlformats.org/officeDocument/2006/relationships/oleObject" Target="embeddings/Microsoft_Word_97_-_2003_Document.doc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56D40-0402-4DEC-BF74-41380F1ED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HHJ Rosalyn</dc:creator>
  <cp:keywords/>
  <dc:description/>
  <cp:lastModifiedBy>Carter, HHJ Rosalyn</cp:lastModifiedBy>
  <cp:revision>59</cp:revision>
  <dcterms:created xsi:type="dcterms:W3CDTF">2024-11-18T22:01:00Z</dcterms:created>
  <dcterms:modified xsi:type="dcterms:W3CDTF">2025-02-07T12:48:00Z</dcterms:modified>
</cp:coreProperties>
</file>